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A604" w14:textId="1214F561" w:rsidR="00F45808" w:rsidRPr="00D6510A" w:rsidRDefault="00F45808" w:rsidP="00931DC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val="az-Latn-AZ"/>
        </w:rPr>
      </w:pPr>
      <w:r w:rsidRPr="00D6510A">
        <w:rPr>
          <w:rFonts w:ascii="Times New Roman" w:hAnsi="Times New Roman" w:cs="Times New Roman"/>
          <w:sz w:val="28"/>
          <w:szCs w:val="28"/>
          <w:lang w:val="az-Latn-AZ"/>
        </w:rPr>
        <w:t>Monetar və Fiskal siyasət</w:t>
      </w:r>
    </w:p>
    <w:p w14:paraId="7AC6D7C5" w14:textId="7C2846B8" w:rsidR="00697E9A" w:rsidRDefault="00697E9A" w:rsidP="006E7718">
      <w:pPr>
        <w:ind w:left="720"/>
        <w:jc w:val="right"/>
        <w:rPr>
          <w:rFonts w:ascii="Times New Roman" w:hAnsi="Times New Roman" w:cs="Times New Roman"/>
          <w:sz w:val="28"/>
          <w:szCs w:val="28"/>
          <w:lang w:val="az-Latn-AZ"/>
        </w:rPr>
      </w:pPr>
      <w:r w:rsidRPr="00D6510A">
        <w:rPr>
          <w:rFonts w:ascii="Times New Roman" w:hAnsi="Times New Roman" w:cs="Times New Roman"/>
          <w:sz w:val="28"/>
          <w:szCs w:val="28"/>
          <w:lang w:val="az-Latn-AZ"/>
        </w:rPr>
        <w:t>Azərbaycan Respublikası Prezidenti Yanında Dövlət İdarəçilik Akademiyası</w:t>
      </w:r>
    </w:p>
    <w:p w14:paraId="302E0E9C" w14:textId="6DAE1F6A" w:rsidR="0020429D" w:rsidRDefault="0020429D" w:rsidP="006E7718">
      <w:pPr>
        <w:ind w:left="720"/>
        <w:jc w:val="right"/>
        <w:rPr>
          <w:rFonts w:ascii="Times New Roman" w:hAnsi="Times New Roman" w:cs="Times New Roman"/>
          <w:sz w:val="28"/>
          <w:szCs w:val="28"/>
          <w:lang w:val="az-Latn-AZ"/>
        </w:rPr>
      </w:pPr>
      <w:r>
        <w:rPr>
          <w:rFonts w:ascii="Times New Roman" w:hAnsi="Times New Roman" w:cs="Times New Roman"/>
          <w:sz w:val="28"/>
          <w:szCs w:val="28"/>
          <w:lang w:val="az-Latn-AZ"/>
        </w:rPr>
        <w:t>İnzibati</w:t>
      </w:r>
      <w:r w:rsidR="00474E6C">
        <w:rPr>
          <w:rFonts w:ascii="Times New Roman" w:hAnsi="Times New Roman" w:cs="Times New Roman"/>
          <w:sz w:val="28"/>
          <w:szCs w:val="28"/>
          <w:lang w:val="az-Latn-AZ"/>
        </w:rPr>
        <w:t xml:space="preserve"> idarəetmə fakültəsi</w:t>
      </w:r>
    </w:p>
    <w:p w14:paraId="06D84689" w14:textId="637F3EA7" w:rsidR="0020429D" w:rsidRDefault="00AB12E1" w:rsidP="006E7718">
      <w:pPr>
        <w:ind w:left="720"/>
        <w:jc w:val="right"/>
        <w:rPr>
          <w:rFonts w:ascii="Times New Roman" w:hAnsi="Times New Roman" w:cs="Times New Roman"/>
          <w:sz w:val="28"/>
          <w:szCs w:val="28"/>
          <w:lang w:val="az-Latn-AZ"/>
        </w:rPr>
      </w:pPr>
      <w:r>
        <w:rPr>
          <w:rFonts w:ascii="Times New Roman" w:hAnsi="Times New Roman" w:cs="Times New Roman"/>
          <w:sz w:val="28"/>
          <w:szCs w:val="28"/>
          <w:lang w:val="az-Latn-AZ"/>
        </w:rPr>
        <w:t>Qrup</w:t>
      </w:r>
      <w:r w:rsidR="004D6CD8">
        <w:rPr>
          <w:rFonts w:ascii="Times New Roman" w:hAnsi="Times New Roman" w:cs="Times New Roman"/>
          <w:sz w:val="28"/>
          <w:szCs w:val="28"/>
          <w:lang w:val="az-Latn-AZ"/>
        </w:rPr>
        <w:t>: DB201</w:t>
      </w:r>
    </w:p>
    <w:p w14:paraId="7E06C128" w14:textId="1C9706AF" w:rsidR="0020429D" w:rsidRDefault="001C0069" w:rsidP="006E7718">
      <w:pPr>
        <w:ind w:left="720"/>
        <w:jc w:val="right"/>
        <w:rPr>
          <w:rFonts w:ascii="Times New Roman" w:hAnsi="Times New Roman" w:cs="Times New Roman"/>
          <w:sz w:val="28"/>
          <w:szCs w:val="28"/>
          <w:lang w:val="az-Latn-AZ"/>
        </w:rPr>
      </w:pPr>
      <w:r>
        <w:rPr>
          <w:rFonts w:ascii="Times New Roman" w:hAnsi="Times New Roman" w:cs="Times New Roman"/>
          <w:sz w:val="28"/>
          <w:szCs w:val="28"/>
          <w:lang w:val="az-Latn-AZ"/>
        </w:rPr>
        <w:t xml:space="preserve">Ad: </w:t>
      </w:r>
      <w:r w:rsidR="00697E9A" w:rsidRPr="00D6510A">
        <w:rPr>
          <w:rFonts w:ascii="Times New Roman" w:hAnsi="Times New Roman" w:cs="Times New Roman"/>
          <w:sz w:val="28"/>
          <w:szCs w:val="28"/>
          <w:lang w:val="az-Latn-AZ"/>
        </w:rPr>
        <w:t>Sarıyev Rahib</w:t>
      </w:r>
    </w:p>
    <w:p w14:paraId="4B6503B9" w14:textId="2ED18AB9" w:rsidR="006E7718" w:rsidRDefault="001C0069" w:rsidP="006E7718">
      <w:pPr>
        <w:ind w:left="720"/>
        <w:jc w:val="right"/>
        <w:rPr>
          <w:rFonts w:ascii="Times New Roman" w:hAnsi="Times New Roman" w:cs="Times New Roman"/>
          <w:sz w:val="28"/>
          <w:szCs w:val="28"/>
          <w:lang w:val="az-Latn-AZ"/>
        </w:rPr>
      </w:pPr>
      <w:r>
        <w:rPr>
          <w:rFonts w:ascii="Times New Roman" w:hAnsi="Times New Roman" w:cs="Times New Roman"/>
          <w:sz w:val="28"/>
          <w:szCs w:val="28"/>
          <w:lang w:val="az-Latn-AZ"/>
        </w:rPr>
        <w:t xml:space="preserve">E-mail: </w:t>
      </w:r>
      <w:hyperlink r:id="rId8" w:history="1">
        <w:r w:rsidRPr="002547F0">
          <w:rPr>
            <w:rStyle w:val="Hyperlink"/>
            <w:rFonts w:ascii="Times New Roman" w:hAnsi="Times New Roman" w:cs="Times New Roman"/>
            <w:sz w:val="28"/>
            <w:szCs w:val="28"/>
            <w:lang w:val="az-Latn-AZ"/>
          </w:rPr>
          <w:t>Rahib.sariyev02@gmail.com</w:t>
        </w:r>
      </w:hyperlink>
    </w:p>
    <w:p w14:paraId="5532025E" w14:textId="77777777" w:rsidR="00D56E22" w:rsidRPr="00D56E22" w:rsidRDefault="00D56E22" w:rsidP="006E7718">
      <w:pPr>
        <w:ind w:left="720"/>
        <w:jc w:val="right"/>
        <w:rPr>
          <w:rFonts w:ascii="Times New Roman" w:hAnsi="Times New Roman" w:cs="Times New Roman"/>
          <w:sz w:val="28"/>
          <w:szCs w:val="28"/>
          <w:lang w:val="az-Latn-AZ"/>
        </w:rPr>
      </w:pPr>
    </w:p>
    <w:p w14:paraId="32D7BE30" w14:textId="5E9A8EC0" w:rsidR="0020429D" w:rsidRDefault="0020429D">
      <w:pPr>
        <w:rPr>
          <w:rFonts w:ascii="Times New Roman" w:hAnsi="Times New Roman" w:cs="Times New Roman"/>
          <w:sz w:val="28"/>
          <w:szCs w:val="28"/>
          <w:lang w:val="az-Latn-AZ"/>
        </w:rPr>
      </w:pPr>
      <w:r>
        <w:rPr>
          <w:rFonts w:ascii="Times New Roman" w:hAnsi="Times New Roman" w:cs="Times New Roman"/>
          <w:sz w:val="28"/>
          <w:szCs w:val="28"/>
          <w:lang w:val="az-Latn-AZ"/>
        </w:rPr>
        <w:br w:type="page"/>
      </w:r>
    </w:p>
    <w:p w14:paraId="6A633D01" w14:textId="77777777" w:rsidR="0020429D" w:rsidRDefault="0020429D">
      <w:pPr>
        <w:rPr>
          <w:rFonts w:ascii="Times New Roman" w:hAnsi="Times New Roman" w:cs="Times New Roman"/>
          <w:sz w:val="28"/>
          <w:szCs w:val="28"/>
          <w:lang w:val="az-Latn-AZ"/>
        </w:rPr>
      </w:pPr>
    </w:p>
    <w:p w14:paraId="516D3686" w14:textId="77777777" w:rsidR="00DB643A" w:rsidRPr="00D6510A" w:rsidRDefault="00DB643A" w:rsidP="00931DC0">
      <w:pPr>
        <w:pBdr>
          <w:bottom w:val="single" w:sz="4" w:space="1" w:color="auto"/>
        </w:pBdr>
        <w:jc w:val="center"/>
        <w:rPr>
          <w:rFonts w:ascii="Times New Roman" w:hAnsi="Times New Roman" w:cs="Times New Roman"/>
          <w:sz w:val="28"/>
          <w:szCs w:val="28"/>
          <w:lang w:val="az-Latn-AZ"/>
        </w:rPr>
      </w:pPr>
    </w:p>
    <w:sdt>
      <w:sdtPr>
        <w:rPr>
          <w:rFonts w:ascii="Times New Roman" w:eastAsiaTheme="minorHAnsi" w:hAnsi="Times New Roman" w:cs="Times New Roman"/>
          <w:color w:val="auto"/>
          <w:sz w:val="28"/>
          <w:szCs w:val="28"/>
          <w:lang w:val="az-Latn-AZ"/>
        </w:rPr>
        <w:id w:val="1675752763"/>
        <w:docPartObj>
          <w:docPartGallery w:val="Table of Contents"/>
          <w:docPartUnique/>
        </w:docPartObj>
      </w:sdtPr>
      <w:sdtEndPr>
        <w:rPr>
          <w:b/>
          <w:bCs/>
          <w:noProof/>
        </w:rPr>
      </w:sdtEndPr>
      <w:sdtContent>
        <w:p w14:paraId="418EDA36" w14:textId="7191DEB7" w:rsidR="00843FA7" w:rsidRPr="00D6510A" w:rsidRDefault="00843FA7" w:rsidP="009D6BA8">
          <w:pPr>
            <w:pStyle w:val="TOCHeading"/>
            <w:spacing w:line="360" w:lineRule="auto"/>
            <w:rPr>
              <w:rStyle w:val="Heading1Char"/>
              <w:rFonts w:ascii="Times New Roman" w:hAnsi="Times New Roman" w:cs="Times New Roman"/>
              <w:sz w:val="28"/>
              <w:szCs w:val="28"/>
              <w:lang w:val="az-Latn-AZ"/>
            </w:rPr>
          </w:pPr>
          <w:r w:rsidRPr="00D6510A">
            <w:rPr>
              <w:rStyle w:val="Heading1Char"/>
              <w:rFonts w:ascii="Times New Roman" w:hAnsi="Times New Roman" w:cs="Times New Roman"/>
              <w:sz w:val="28"/>
              <w:szCs w:val="28"/>
              <w:lang w:val="az-Latn-AZ"/>
            </w:rPr>
            <w:t>Mündəricat</w:t>
          </w:r>
        </w:p>
        <w:p w14:paraId="43B74F95" w14:textId="04A9E34C" w:rsidR="000F7F69" w:rsidRPr="00D6510A" w:rsidRDefault="00843FA7">
          <w:pPr>
            <w:pStyle w:val="TOC1"/>
            <w:tabs>
              <w:tab w:val="right" w:leader="dot" w:pos="9396"/>
            </w:tabs>
            <w:rPr>
              <w:rFonts w:ascii="Times New Roman" w:eastAsiaTheme="minorEastAsia" w:hAnsi="Times New Roman" w:cs="Times New Roman"/>
              <w:noProof/>
              <w:sz w:val="28"/>
              <w:szCs w:val="28"/>
            </w:rPr>
          </w:pPr>
          <w:r w:rsidRPr="00D6510A">
            <w:rPr>
              <w:rFonts w:ascii="Times New Roman" w:hAnsi="Times New Roman" w:cs="Times New Roman"/>
              <w:sz w:val="28"/>
              <w:szCs w:val="28"/>
              <w:lang w:val="az-Latn-AZ"/>
            </w:rPr>
            <w:fldChar w:fldCharType="begin"/>
          </w:r>
          <w:r w:rsidRPr="00D6510A">
            <w:rPr>
              <w:rFonts w:ascii="Times New Roman" w:hAnsi="Times New Roman" w:cs="Times New Roman"/>
              <w:sz w:val="28"/>
              <w:szCs w:val="28"/>
              <w:lang w:val="az-Latn-AZ"/>
            </w:rPr>
            <w:instrText xml:space="preserve"> TOC \o "1-3" \h \z \u </w:instrText>
          </w:r>
          <w:r w:rsidRPr="00D6510A">
            <w:rPr>
              <w:rFonts w:ascii="Times New Roman" w:hAnsi="Times New Roman" w:cs="Times New Roman"/>
              <w:sz w:val="28"/>
              <w:szCs w:val="28"/>
              <w:lang w:val="az-Latn-AZ"/>
            </w:rPr>
            <w:fldChar w:fldCharType="separate"/>
          </w:r>
          <w:hyperlink w:anchor="_Toc102248300" w:history="1">
            <w:r w:rsidR="000F7F69" w:rsidRPr="00D6510A">
              <w:rPr>
                <w:rStyle w:val="Hyperlink"/>
                <w:rFonts w:ascii="Times New Roman" w:hAnsi="Times New Roman" w:cs="Times New Roman"/>
                <w:b/>
                <w:bCs/>
                <w:noProof/>
                <w:sz w:val="28"/>
                <w:szCs w:val="28"/>
                <w:lang w:val="az-Latn-AZ"/>
              </w:rPr>
              <w:t>Xülasə</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_Toc102248300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2</w:t>
            </w:r>
            <w:r w:rsidR="000F7F69" w:rsidRPr="00D6510A">
              <w:rPr>
                <w:rFonts w:ascii="Times New Roman" w:hAnsi="Times New Roman" w:cs="Times New Roman"/>
                <w:noProof/>
                <w:webHidden/>
                <w:sz w:val="28"/>
                <w:szCs w:val="28"/>
              </w:rPr>
              <w:fldChar w:fldCharType="end"/>
            </w:r>
          </w:hyperlink>
        </w:p>
        <w:p w14:paraId="6A74E550" w14:textId="7A00CA7B"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01" w:history="1">
            <w:r w:rsidR="000F7F69" w:rsidRPr="00D6510A">
              <w:rPr>
                <w:rStyle w:val="Hyperlink"/>
                <w:rFonts w:ascii="Times New Roman" w:hAnsi="Times New Roman" w:cs="Times New Roman"/>
                <w:b/>
                <w:bCs/>
                <w:noProof/>
                <w:sz w:val="28"/>
                <w:szCs w:val="28"/>
                <w:lang w:val="az-Latn-AZ"/>
              </w:rPr>
              <w:t>Giriş</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_Toc102248301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2</w:t>
            </w:r>
            <w:r w:rsidR="000F7F69" w:rsidRPr="00D6510A">
              <w:rPr>
                <w:rFonts w:ascii="Times New Roman" w:hAnsi="Times New Roman" w:cs="Times New Roman"/>
                <w:noProof/>
                <w:webHidden/>
                <w:sz w:val="28"/>
                <w:szCs w:val="28"/>
              </w:rPr>
              <w:fldChar w:fldCharType="end"/>
            </w:r>
          </w:hyperlink>
        </w:p>
        <w:p w14:paraId="218E1444" w14:textId="3202706D"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02" w:history="1">
            <w:r w:rsidR="000F7F69" w:rsidRPr="00D6510A">
              <w:rPr>
                <w:rStyle w:val="Hyperlink"/>
                <w:rFonts w:ascii="Times New Roman" w:hAnsi="Times New Roman" w:cs="Times New Roman"/>
                <w:b/>
                <w:bCs/>
                <w:noProof/>
                <w:sz w:val="28"/>
                <w:szCs w:val="28"/>
                <w:lang w:val="az-Latn-AZ"/>
              </w:rPr>
              <w:t>Monetar siyasətin tarixi</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_Toc102248302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3</w:t>
            </w:r>
            <w:r w:rsidR="000F7F69" w:rsidRPr="00D6510A">
              <w:rPr>
                <w:rFonts w:ascii="Times New Roman" w:hAnsi="Times New Roman" w:cs="Times New Roman"/>
                <w:noProof/>
                <w:webHidden/>
                <w:sz w:val="28"/>
                <w:szCs w:val="28"/>
              </w:rPr>
              <w:fldChar w:fldCharType="end"/>
            </w:r>
          </w:hyperlink>
        </w:p>
        <w:p w14:paraId="62AC4540" w14:textId="6AF535BA"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03" w:history="1">
            <w:r w:rsidR="000F7F69" w:rsidRPr="00D6510A">
              <w:rPr>
                <w:rStyle w:val="Hyperlink"/>
                <w:rFonts w:ascii="Times New Roman" w:hAnsi="Times New Roman" w:cs="Times New Roman"/>
                <w:b/>
                <w:bCs/>
                <w:noProof/>
                <w:sz w:val="28"/>
                <w:szCs w:val="28"/>
                <w:lang w:val="az-Latn-AZ"/>
              </w:rPr>
              <w:t>Monetar siyasətin mahiyyəti</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_Toc102248303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3</w:t>
            </w:r>
            <w:r w:rsidR="000F7F69" w:rsidRPr="00D6510A">
              <w:rPr>
                <w:rFonts w:ascii="Times New Roman" w:hAnsi="Times New Roman" w:cs="Times New Roman"/>
                <w:noProof/>
                <w:webHidden/>
                <w:sz w:val="28"/>
                <w:szCs w:val="28"/>
              </w:rPr>
              <w:fldChar w:fldCharType="end"/>
            </w:r>
          </w:hyperlink>
        </w:p>
        <w:p w14:paraId="05E98C35" w14:textId="15C294C1"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04" w:history="1">
            <w:r w:rsidR="000F7F69" w:rsidRPr="00D6510A">
              <w:rPr>
                <w:rStyle w:val="Hyperlink"/>
                <w:rFonts w:ascii="Times New Roman" w:hAnsi="Times New Roman" w:cs="Times New Roman"/>
                <w:b/>
                <w:bCs/>
                <w:noProof/>
                <w:sz w:val="28"/>
                <w:szCs w:val="28"/>
                <w:shd w:val="clear" w:color="auto" w:fill="FFFFFF"/>
                <w:lang w:val="az-Latn-AZ"/>
              </w:rPr>
              <w:t>Monetar siyasətin məqsədləri</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_Toc102248304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4</w:t>
            </w:r>
            <w:r w:rsidR="000F7F69" w:rsidRPr="00D6510A">
              <w:rPr>
                <w:rFonts w:ascii="Times New Roman" w:hAnsi="Times New Roman" w:cs="Times New Roman"/>
                <w:noProof/>
                <w:webHidden/>
                <w:sz w:val="28"/>
                <w:szCs w:val="28"/>
              </w:rPr>
              <w:fldChar w:fldCharType="end"/>
            </w:r>
          </w:hyperlink>
        </w:p>
        <w:p w14:paraId="6BB48C91" w14:textId="51257B2C" w:rsidR="000F7F69" w:rsidRPr="00D6510A" w:rsidRDefault="00C56D89">
          <w:pPr>
            <w:pStyle w:val="TOC2"/>
            <w:tabs>
              <w:tab w:val="right" w:leader="dot" w:pos="9396"/>
            </w:tabs>
            <w:rPr>
              <w:rFonts w:ascii="Times New Roman" w:eastAsiaTheme="minorEastAsia" w:hAnsi="Times New Roman" w:cs="Times New Roman"/>
              <w:noProof/>
              <w:sz w:val="28"/>
              <w:szCs w:val="28"/>
            </w:rPr>
          </w:pPr>
          <w:hyperlink w:anchor="_Toc102248305" w:history="1">
            <w:r w:rsidR="000F7F69" w:rsidRPr="00D6510A">
              <w:rPr>
                <w:rStyle w:val="Hyperlink"/>
                <w:rFonts w:ascii="Times New Roman" w:hAnsi="Times New Roman" w:cs="Times New Roman"/>
                <w:b/>
                <w:bCs/>
                <w:noProof/>
                <w:sz w:val="28"/>
                <w:szCs w:val="28"/>
                <w:lang w:val="az-Latn-AZ"/>
              </w:rPr>
              <w:t>Pul siyasətinin növləri</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_Toc102248305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4</w:t>
            </w:r>
            <w:r w:rsidR="000F7F69" w:rsidRPr="00D6510A">
              <w:rPr>
                <w:rFonts w:ascii="Times New Roman" w:hAnsi="Times New Roman" w:cs="Times New Roman"/>
                <w:noProof/>
                <w:webHidden/>
                <w:sz w:val="28"/>
                <w:szCs w:val="28"/>
              </w:rPr>
              <w:fldChar w:fldCharType="end"/>
            </w:r>
          </w:hyperlink>
        </w:p>
        <w:p w14:paraId="0881832D" w14:textId="7B9DEC0E"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06" w:history="1">
            <w:r w:rsidR="000F7F69" w:rsidRPr="00D6510A">
              <w:rPr>
                <w:rStyle w:val="Hyperlink"/>
                <w:rFonts w:ascii="Times New Roman" w:hAnsi="Times New Roman" w:cs="Times New Roman"/>
                <w:b/>
                <w:bCs/>
                <w:noProof/>
                <w:sz w:val="28"/>
                <w:szCs w:val="28"/>
                <w:lang w:val="az-Latn-AZ"/>
              </w:rPr>
              <w:t>Mərkəzi bankın pul kredit siyasət alətləri</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_Toc102248306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5</w:t>
            </w:r>
            <w:r w:rsidR="000F7F69" w:rsidRPr="00D6510A">
              <w:rPr>
                <w:rFonts w:ascii="Times New Roman" w:hAnsi="Times New Roman" w:cs="Times New Roman"/>
                <w:noProof/>
                <w:webHidden/>
                <w:sz w:val="28"/>
                <w:szCs w:val="28"/>
              </w:rPr>
              <w:fldChar w:fldCharType="end"/>
            </w:r>
          </w:hyperlink>
        </w:p>
        <w:p w14:paraId="6B92096C" w14:textId="64510E8F"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07" w:history="1">
            <w:r w:rsidR="000F7F69" w:rsidRPr="00D6510A">
              <w:rPr>
                <w:rStyle w:val="Hyperlink"/>
                <w:rFonts w:ascii="Times New Roman" w:hAnsi="Times New Roman" w:cs="Times New Roman"/>
                <w:b/>
                <w:bCs/>
                <w:noProof/>
                <w:sz w:val="28"/>
                <w:szCs w:val="28"/>
                <w:lang w:val="az-Latn-AZ"/>
              </w:rPr>
              <w:t>Mərkəzi Bankın monetar siyasətdə rolu</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_Toc102248307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6</w:t>
            </w:r>
            <w:r w:rsidR="000F7F69" w:rsidRPr="00D6510A">
              <w:rPr>
                <w:rFonts w:ascii="Times New Roman" w:hAnsi="Times New Roman" w:cs="Times New Roman"/>
                <w:noProof/>
                <w:webHidden/>
                <w:sz w:val="28"/>
                <w:szCs w:val="28"/>
              </w:rPr>
              <w:fldChar w:fldCharType="end"/>
            </w:r>
          </w:hyperlink>
        </w:p>
        <w:p w14:paraId="5C80574A" w14:textId="1FB49FE9"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08" w:history="1">
            <w:r w:rsidR="000F7F69" w:rsidRPr="00D6510A">
              <w:rPr>
                <w:rStyle w:val="Hyperlink"/>
                <w:rFonts w:ascii="Times New Roman" w:hAnsi="Times New Roman" w:cs="Times New Roman"/>
                <w:b/>
                <w:bCs/>
                <w:noProof/>
                <w:sz w:val="28"/>
                <w:szCs w:val="28"/>
                <w:lang w:val="az-Latn-AZ"/>
              </w:rPr>
              <w:t>Monetar siyasətdə Taylor Qaydası</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_Toc102248308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6</w:t>
            </w:r>
            <w:r w:rsidR="000F7F69" w:rsidRPr="00D6510A">
              <w:rPr>
                <w:rFonts w:ascii="Times New Roman" w:hAnsi="Times New Roman" w:cs="Times New Roman"/>
                <w:noProof/>
                <w:webHidden/>
                <w:sz w:val="28"/>
                <w:szCs w:val="28"/>
              </w:rPr>
              <w:fldChar w:fldCharType="end"/>
            </w:r>
          </w:hyperlink>
        </w:p>
        <w:p w14:paraId="42A190D1" w14:textId="7016451D"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09" w:history="1">
            <w:r w:rsidR="000F7F69" w:rsidRPr="00D6510A">
              <w:rPr>
                <w:rStyle w:val="Hyperlink"/>
                <w:rFonts w:ascii="Times New Roman" w:hAnsi="Times New Roman" w:cs="Times New Roman"/>
                <w:b/>
                <w:bCs/>
                <w:noProof/>
                <w:sz w:val="28"/>
                <w:szCs w:val="28"/>
                <w:shd w:val="clear" w:color="auto" w:fill="FFFFFF"/>
                <w:lang w:val="az-Latn-AZ"/>
              </w:rPr>
              <w:t>Respublikamızda monetar(pul-kredit) siyasəti</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_Toc102248309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8</w:t>
            </w:r>
            <w:r w:rsidR="000F7F69" w:rsidRPr="00D6510A">
              <w:rPr>
                <w:rFonts w:ascii="Times New Roman" w:hAnsi="Times New Roman" w:cs="Times New Roman"/>
                <w:noProof/>
                <w:webHidden/>
                <w:sz w:val="28"/>
                <w:szCs w:val="28"/>
              </w:rPr>
              <w:fldChar w:fldCharType="end"/>
            </w:r>
          </w:hyperlink>
        </w:p>
        <w:p w14:paraId="4B3D8116" w14:textId="7188C2AE"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10" w:history="1">
            <w:r w:rsidR="000F7F69" w:rsidRPr="00D6510A">
              <w:rPr>
                <w:rStyle w:val="Hyperlink"/>
                <w:rFonts w:ascii="Times New Roman" w:hAnsi="Times New Roman" w:cs="Times New Roman"/>
                <w:b/>
                <w:bCs/>
                <w:noProof/>
                <w:sz w:val="28"/>
                <w:szCs w:val="28"/>
                <w:lang w:val="az-Latn-AZ"/>
              </w:rPr>
              <w:t>Fiskal siyasət</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_Toc102248310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9</w:t>
            </w:r>
            <w:r w:rsidR="000F7F69" w:rsidRPr="00D6510A">
              <w:rPr>
                <w:rFonts w:ascii="Times New Roman" w:hAnsi="Times New Roman" w:cs="Times New Roman"/>
                <w:noProof/>
                <w:webHidden/>
                <w:sz w:val="28"/>
                <w:szCs w:val="28"/>
              </w:rPr>
              <w:fldChar w:fldCharType="end"/>
            </w:r>
          </w:hyperlink>
        </w:p>
        <w:p w14:paraId="118DF6B2" w14:textId="1C56A8E1"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11" w:history="1">
            <w:r w:rsidR="000F7F69" w:rsidRPr="00D6510A">
              <w:rPr>
                <w:rStyle w:val="Hyperlink"/>
                <w:rFonts w:ascii="Times New Roman" w:hAnsi="Times New Roman" w:cs="Times New Roman"/>
                <w:b/>
                <w:bCs/>
                <w:noProof/>
                <w:sz w:val="28"/>
                <w:szCs w:val="28"/>
                <w:lang w:val="az-Latn-AZ"/>
              </w:rPr>
              <w:t>Fiskal siyasətin yaranma səbəbləri</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_Toc102248311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10</w:t>
            </w:r>
            <w:r w:rsidR="000F7F69" w:rsidRPr="00D6510A">
              <w:rPr>
                <w:rFonts w:ascii="Times New Roman" w:hAnsi="Times New Roman" w:cs="Times New Roman"/>
                <w:noProof/>
                <w:webHidden/>
                <w:sz w:val="28"/>
                <w:szCs w:val="28"/>
              </w:rPr>
              <w:fldChar w:fldCharType="end"/>
            </w:r>
          </w:hyperlink>
        </w:p>
        <w:p w14:paraId="0E3DCC01" w14:textId="723BE743"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12" w:history="1">
            <w:r w:rsidR="000F7F69" w:rsidRPr="00D6510A">
              <w:rPr>
                <w:rStyle w:val="Hyperlink"/>
                <w:rFonts w:ascii="Times New Roman" w:hAnsi="Times New Roman" w:cs="Times New Roman"/>
                <w:b/>
                <w:bCs/>
                <w:noProof/>
                <w:sz w:val="28"/>
                <w:szCs w:val="28"/>
                <w:lang w:val="az-Latn-AZ"/>
              </w:rPr>
              <w:t>Fiskal siyasətin mahiyyəti:</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_Toc102248312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11</w:t>
            </w:r>
            <w:r w:rsidR="000F7F69" w:rsidRPr="00D6510A">
              <w:rPr>
                <w:rFonts w:ascii="Times New Roman" w:hAnsi="Times New Roman" w:cs="Times New Roman"/>
                <w:noProof/>
                <w:webHidden/>
                <w:sz w:val="28"/>
                <w:szCs w:val="28"/>
              </w:rPr>
              <w:fldChar w:fldCharType="end"/>
            </w:r>
          </w:hyperlink>
        </w:p>
        <w:p w14:paraId="73C804D2" w14:textId="1CFDBBCE"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13" w:history="1">
            <w:r w:rsidR="000F7F69" w:rsidRPr="00D6510A">
              <w:rPr>
                <w:rStyle w:val="Hyperlink"/>
                <w:rFonts w:ascii="Times New Roman" w:hAnsi="Times New Roman" w:cs="Times New Roman"/>
                <w:b/>
                <w:bCs/>
                <w:noProof/>
                <w:sz w:val="28"/>
                <w:szCs w:val="28"/>
                <w:lang w:val="az-Latn-AZ"/>
              </w:rPr>
              <w:t>Genişləndirici fiskal siyasət</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_Toc102248313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11</w:t>
            </w:r>
            <w:r w:rsidR="000F7F69" w:rsidRPr="00D6510A">
              <w:rPr>
                <w:rFonts w:ascii="Times New Roman" w:hAnsi="Times New Roman" w:cs="Times New Roman"/>
                <w:noProof/>
                <w:webHidden/>
                <w:sz w:val="28"/>
                <w:szCs w:val="28"/>
              </w:rPr>
              <w:fldChar w:fldCharType="end"/>
            </w:r>
          </w:hyperlink>
        </w:p>
        <w:p w14:paraId="5B6DF0E9" w14:textId="10F5FCAA"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14" w:history="1">
            <w:r w:rsidR="000F7F69" w:rsidRPr="00D6510A">
              <w:rPr>
                <w:rStyle w:val="Hyperlink"/>
                <w:rFonts w:ascii="Times New Roman" w:hAnsi="Times New Roman" w:cs="Times New Roman"/>
                <w:b/>
                <w:bCs/>
                <w:noProof/>
                <w:sz w:val="28"/>
                <w:szCs w:val="28"/>
                <w:lang w:val="az-Latn-AZ"/>
              </w:rPr>
              <w:t>Genişləndirici siyasətin mənfi nəticələri:</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_Toc102248314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12</w:t>
            </w:r>
            <w:r w:rsidR="000F7F69" w:rsidRPr="00D6510A">
              <w:rPr>
                <w:rFonts w:ascii="Times New Roman" w:hAnsi="Times New Roman" w:cs="Times New Roman"/>
                <w:noProof/>
                <w:webHidden/>
                <w:sz w:val="28"/>
                <w:szCs w:val="28"/>
              </w:rPr>
              <w:fldChar w:fldCharType="end"/>
            </w:r>
          </w:hyperlink>
        </w:p>
        <w:p w14:paraId="23C007F8" w14:textId="122A4BF9"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15" w:history="1">
            <w:r w:rsidR="000F7F69" w:rsidRPr="00D6510A">
              <w:rPr>
                <w:rStyle w:val="Hyperlink"/>
                <w:rFonts w:ascii="Times New Roman" w:hAnsi="Times New Roman" w:cs="Times New Roman"/>
                <w:b/>
                <w:bCs/>
                <w:noProof/>
                <w:sz w:val="28"/>
                <w:szCs w:val="28"/>
                <w:lang w:val="az-Latn-AZ"/>
              </w:rPr>
              <w:t>Daraldıcı fiskal siyasət:</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_Toc102248315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12</w:t>
            </w:r>
            <w:r w:rsidR="000F7F69" w:rsidRPr="00D6510A">
              <w:rPr>
                <w:rFonts w:ascii="Times New Roman" w:hAnsi="Times New Roman" w:cs="Times New Roman"/>
                <w:noProof/>
                <w:webHidden/>
                <w:sz w:val="28"/>
                <w:szCs w:val="28"/>
              </w:rPr>
              <w:fldChar w:fldCharType="end"/>
            </w:r>
          </w:hyperlink>
        </w:p>
        <w:p w14:paraId="18FE6919" w14:textId="5BA38E03"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16" w:history="1">
            <w:r w:rsidR="000F7F69" w:rsidRPr="00D6510A">
              <w:rPr>
                <w:rStyle w:val="Hyperlink"/>
                <w:rFonts w:ascii="Times New Roman" w:hAnsi="Times New Roman" w:cs="Times New Roman"/>
                <w:b/>
                <w:bCs/>
                <w:noProof/>
                <w:sz w:val="28"/>
                <w:szCs w:val="28"/>
                <w:shd w:val="clear" w:color="auto" w:fill="FFFFFF"/>
                <w:lang w:val="az-Latn-AZ"/>
              </w:rPr>
              <w:t>Dövlət gəlirləri alətləri</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_Toc102248316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12</w:t>
            </w:r>
            <w:r w:rsidR="000F7F69" w:rsidRPr="00D6510A">
              <w:rPr>
                <w:rFonts w:ascii="Times New Roman" w:hAnsi="Times New Roman" w:cs="Times New Roman"/>
                <w:noProof/>
                <w:webHidden/>
                <w:sz w:val="28"/>
                <w:szCs w:val="28"/>
              </w:rPr>
              <w:fldChar w:fldCharType="end"/>
            </w:r>
          </w:hyperlink>
        </w:p>
        <w:p w14:paraId="731299CE" w14:textId="0D5418B9"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17" w:history="1">
            <w:r w:rsidR="000F7F69" w:rsidRPr="00D6510A">
              <w:rPr>
                <w:rStyle w:val="Hyperlink"/>
                <w:rFonts w:ascii="Times New Roman" w:eastAsia="Times New Roman" w:hAnsi="Times New Roman" w:cs="Times New Roman"/>
                <w:b/>
                <w:bCs/>
                <w:noProof/>
                <w:sz w:val="28"/>
                <w:szCs w:val="28"/>
                <w:lang w:val="az-Latn-AZ"/>
              </w:rPr>
              <w:t>Fiskal Siyasəti Kim idarə edir?</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_Toc102248317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14</w:t>
            </w:r>
            <w:r w:rsidR="000F7F69" w:rsidRPr="00D6510A">
              <w:rPr>
                <w:rFonts w:ascii="Times New Roman" w:hAnsi="Times New Roman" w:cs="Times New Roman"/>
                <w:noProof/>
                <w:webHidden/>
                <w:sz w:val="28"/>
                <w:szCs w:val="28"/>
              </w:rPr>
              <w:fldChar w:fldCharType="end"/>
            </w:r>
          </w:hyperlink>
        </w:p>
        <w:p w14:paraId="2BA356BE" w14:textId="6E665631"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18" w:history="1">
            <w:r w:rsidR="000F7F69" w:rsidRPr="00D6510A">
              <w:rPr>
                <w:rStyle w:val="Hyperlink"/>
                <w:rFonts w:ascii="Times New Roman" w:hAnsi="Times New Roman" w:cs="Times New Roman"/>
                <w:b/>
                <w:bCs/>
                <w:noProof/>
                <w:sz w:val="28"/>
                <w:szCs w:val="28"/>
                <w:lang w:val="az-Latn-AZ"/>
              </w:rPr>
              <w:t>Hökumət iqtisadiyyata qarışmalıdırmı?</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_Toc102248318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15</w:t>
            </w:r>
            <w:r w:rsidR="000F7F69" w:rsidRPr="00D6510A">
              <w:rPr>
                <w:rFonts w:ascii="Times New Roman" w:hAnsi="Times New Roman" w:cs="Times New Roman"/>
                <w:noProof/>
                <w:webHidden/>
                <w:sz w:val="28"/>
                <w:szCs w:val="28"/>
              </w:rPr>
              <w:fldChar w:fldCharType="end"/>
            </w:r>
          </w:hyperlink>
        </w:p>
        <w:p w14:paraId="344387DF" w14:textId="594A9949"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19" w:history="1">
            <w:r w:rsidR="000F7F69" w:rsidRPr="00D6510A">
              <w:rPr>
                <w:rStyle w:val="Hyperlink"/>
                <w:rFonts w:ascii="Times New Roman" w:eastAsia="Times New Roman" w:hAnsi="Times New Roman" w:cs="Times New Roman"/>
                <w:b/>
                <w:bCs/>
                <w:noProof/>
                <w:sz w:val="28"/>
                <w:szCs w:val="28"/>
                <w:lang w:val="az-Latn-AZ"/>
              </w:rPr>
              <w:t>Azərbaycanda fiskal siyasət.</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_Toc102248319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15</w:t>
            </w:r>
            <w:r w:rsidR="000F7F69" w:rsidRPr="00D6510A">
              <w:rPr>
                <w:rFonts w:ascii="Times New Roman" w:hAnsi="Times New Roman" w:cs="Times New Roman"/>
                <w:noProof/>
                <w:webHidden/>
                <w:sz w:val="28"/>
                <w:szCs w:val="28"/>
              </w:rPr>
              <w:fldChar w:fldCharType="end"/>
            </w:r>
          </w:hyperlink>
        </w:p>
        <w:p w14:paraId="1DC04F7A" w14:textId="527E245B"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20" w:history="1">
            <w:r w:rsidR="000F7F69" w:rsidRPr="00D6510A">
              <w:rPr>
                <w:rStyle w:val="Hyperlink"/>
                <w:rFonts w:ascii="Times New Roman" w:hAnsi="Times New Roman" w:cs="Times New Roman"/>
                <w:b/>
                <w:bCs/>
                <w:noProof/>
                <w:sz w:val="28"/>
                <w:szCs w:val="28"/>
                <w:shd w:val="clear" w:color="auto" w:fill="FFFFFF"/>
                <w:lang w:val="az-Latn-AZ"/>
              </w:rPr>
              <w:t>Monetar və fiskal siyasətin məcmu tələbə təsiri və ona aid hesablama sistemi</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_Toc102248320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15</w:t>
            </w:r>
            <w:r w:rsidR="000F7F69" w:rsidRPr="00D6510A">
              <w:rPr>
                <w:rFonts w:ascii="Times New Roman" w:hAnsi="Times New Roman" w:cs="Times New Roman"/>
                <w:noProof/>
                <w:webHidden/>
                <w:sz w:val="28"/>
                <w:szCs w:val="28"/>
              </w:rPr>
              <w:fldChar w:fldCharType="end"/>
            </w:r>
          </w:hyperlink>
        </w:p>
        <w:p w14:paraId="75B5D083" w14:textId="275850C0"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21" w:history="1">
            <w:r w:rsidR="000F7F69" w:rsidRPr="00D6510A">
              <w:rPr>
                <w:rStyle w:val="Hyperlink"/>
                <w:rFonts w:ascii="Times New Roman" w:hAnsi="Times New Roman" w:cs="Times New Roman"/>
                <w:b/>
                <w:bCs/>
                <w:noProof/>
                <w:sz w:val="28"/>
                <w:szCs w:val="28"/>
                <w:shd w:val="clear" w:color="auto" w:fill="FFFFFF"/>
                <w:lang w:val="az-Latn-AZ"/>
              </w:rPr>
              <w:t>Nəticə:</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_Toc102248321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16</w:t>
            </w:r>
            <w:r w:rsidR="000F7F69" w:rsidRPr="00D6510A">
              <w:rPr>
                <w:rFonts w:ascii="Times New Roman" w:hAnsi="Times New Roman" w:cs="Times New Roman"/>
                <w:noProof/>
                <w:webHidden/>
                <w:sz w:val="28"/>
                <w:szCs w:val="28"/>
              </w:rPr>
              <w:fldChar w:fldCharType="end"/>
            </w:r>
          </w:hyperlink>
        </w:p>
        <w:p w14:paraId="5B0D1F95" w14:textId="6A9CCF8E" w:rsidR="000F7F69" w:rsidRPr="00D6510A" w:rsidRDefault="00C56D89">
          <w:pPr>
            <w:pStyle w:val="TOC1"/>
            <w:tabs>
              <w:tab w:val="right" w:leader="dot" w:pos="9396"/>
            </w:tabs>
            <w:rPr>
              <w:rFonts w:ascii="Times New Roman" w:eastAsiaTheme="minorEastAsia" w:hAnsi="Times New Roman" w:cs="Times New Roman"/>
              <w:noProof/>
              <w:sz w:val="28"/>
              <w:szCs w:val="28"/>
            </w:rPr>
          </w:pPr>
          <w:hyperlink w:anchor="_Toc102248322" w:history="1">
            <w:r w:rsidR="000F7F69" w:rsidRPr="00D6510A">
              <w:rPr>
                <w:rStyle w:val="Hyperlink"/>
                <w:rFonts w:ascii="Times New Roman" w:hAnsi="Times New Roman" w:cs="Times New Roman"/>
                <w:b/>
                <w:bCs/>
                <w:noProof/>
                <w:sz w:val="28"/>
                <w:szCs w:val="28"/>
                <w:shd w:val="clear" w:color="auto" w:fill="FFFFFF"/>
                <w:lang w:val="az-Latn-AZ"/>
              </w:rPr>
              <w:t>Istifadə olunmuş mənbələr:</w:t>
            </w:r>
            <w:r w:rsidR="000F7F69" w:rsidRPr="00D6510A">
              <w:rPr>
                <w:rFonts w:ascii="Times New Roman" w:hAnsi="Times New Roman" w:cs="Times New Roman"/>
                <w:noProof/>
                <w:webHidden/>
                <w:sz w:val="28"/>
                <w:szCs w:val="28"/>
              </w:rPr>
              <w:tab/>
            </w:r>
            <w:r w:rsidR="000F7F69" w:rsidRPr="00D6510A">
              <w:rPr>
                <w:rFonts w:ascii="Times New Roman" w:hAnsi="Times New Roman" w:cs="Times New Roman"/>
                <w:noProof/>
                <w:webHidden/>
                <w:sz w:val="28"/>
                <w:szCs w:val="28"/>
              </w:rPr>
              <w:fldChar w:fldCharType="begin"/>
            </w:r>
            <w:r w:rsidR="000F7F69" w:rsidRPr="00D6510A">
              <w:rPr>
                <w:rFonts w:ascii="Times New Roman" w:hAnsi="Times New Roman" w:cs="Times New Roman"/>
                <w:noProof/>
                <w:webHidden/>
                <w:sz w:val="28"/>
                <w:szCs w:val="28"/>
              </w:rPr>
              <w:instrText xml:space="preserve"> PAGEREF _Toc102248322 \h </w:instrText>
            </w:r>
            <w:r w:rsidR="000F7F69" w:rsidRPr="00D6510A">
              <w:rPr>
                <w:rFonts w:ascii="Times New Roman" w:hAnsi="Times New Roman" w:cs="Times New Roman"/>
                <w:noProof/>
                <w:webHidden/>
                <w:sz w:val="28"/>
                <w:szCs w:val="28"/>
              </w:rPr>
            </w:r>
            <w:r w:rsidR="000F7F69" w:rsidRPr="00D6510A">
              <w:rPr>
                <w:rFonts w:ascii="Times New Roman" w:hAnsi="Times New Roman" w:cs="Times New Roman"/>
                <w:noProof/>
                <w:webHidden/>
                <w:sz w:val="28"/>
                <w:szCs w:val="28"/>
              </w:rPr>
              <w:fldChar w:fldCharType="separate"/>
            </w:r>
            <w:r w:rsidR="000F7F69" w:rsidRPr="00D6510A">
              <w:rPr>
                <w:rFonts w:ascii="Times New Roman" w:hAnsi="Times New Roman" w:cs="Times New Roman"/>
                <w:noProof/>
                <w:webHidden/>
                <w:sz w:val="28"/>
                <w:szCs w:val="28"/>
              </w:rPr>
              <w:t>17</w:t>
            </w:r>
            <w:r w:rsidR="000F7F69" w:rsidRPr="00D6510A">
              <w:rPr>
                <w:rFonts w:ascii="Times New Roman" w:hAnsi="Times New Roman" w:cs="Times New Roman"/>
                <w:noProof/>
                <w:webHidden/>
                <w:sz w:val="28"/>
                <w:szCs w:val="28"/>
              </w:rPr>
              <w:fldChar w:fldCharType="end"/>
            </w:r>
          </w:hyperlink>
        </w:p>
        <w:p w14:paraId="20562256" w14:textId="218189D9" w:rsidR="00843FA7" w:rsidRPr="00D6510A" w:rsidRDefault="00843FA7" w:rsidP="009D6BA8">
          <w:pPr>
            <w:spacing w:line="360" w:lineRule="auto"/>
            <w:rPr>
              <w:rFonts w:ascii="Times New Roman" w:hAnsi="Times New Roman" w:cs="Times New Roman"/>
              <w:sz w:val="28"/>
              <w:szCs w:val="28"/>
              <w:lang w:val="az-Latn-AZ"/>
            </w:rPr>
          </w:pPr>
          <w:r w:rsidRPr="00D6510A">
            <w:rPr>
              <w:rFonts w:ascii="Times New Roman" w:hAnsi="Times New Roman" w:cs="Times New Roman"/>
              <w:b/>
              <w:bCs/>
              <w:noProof/>
              <w:sz w:val="28"/>
              <w:szCs w:val="28"/>
              <w:lang w:val="az-Latn-AZ"/>
            </w:rPr>
            <w:fldChar w:fldCharType="end"/>
          </w:r>
        </w:p>
      </w:sdtContent>
    </w:sdt>
    <w:p w14:paraId="265F5C10" w14:textId="77777777" w:rsidR="00697E9A" w:rsidRPr="00D6510A" w:rsidRDefault="00697E9A" w:rsidP="009D6BA8">
      <w:pPr>
        <w:pStyle w:val="Header"/>
        <w:spacing w:line="360" w:lineRule="auto"/>
        <w:jc w:val="center"/>
        <w:rPr>
          <w:rFonts w:ascii="Times New Roman" w:hAnsi="Times New Roman" w:cs="Times New Roman"/>
          <w:sz w:val="28"/>
          <w:szCs w:val="28"/>
          <w:lang w:val="az-Latn-AZ"/>
        </w:rPr>
      </w:pPr>
    </w:p>
    <w:p w14:paraId="0327347B" w14:textId="77777777" w:rsidR="00697E9A" w:rsidRPr="00D6510A" w:rsidRDefault="00697E9A" w:rsidP="009D6BA8">
      <w:pPr>
        <w:pStyle w:val="Header"/>
        <w:spacing w:line="360" w:lineRule="auto"/>
        <w:jc w:val="center"/>
        <w:rPr>
          <w:rFonts w:ascii="Times New Roman" w:hAnsi="Times New Roman" w:cs="Times New Roman"/>
          <w:sz w:val="28"/>
          <w:szCs w:val="28"/>
          <w:lang w:val="az-Latn-AZ"/>
        </w:rPr>
      </w:pPr>
    </w:p>
    <w:p w14:paraId="0D0891C6" w14:textId="74B948B5" w:rsidR="00697E9A" w:rsidRPr="00D6510A" w:rsidRDefault="00697E9A" w:rsidP="009D6BA8">
      <w:pPr>
        <w:pStyle w:val="Header"/>
        <w:spacing w:line="360" w:lineRule="auto"/>
        <w:jc w:val="center"/>
        <w:rPr>
          <w:rFonts w:ascii="Times New Roman" w:hAnsi="Times New Roman" w:cs="Times New Roman"/>
          <w:sz w:val="28"/>
          <w:szCs w:val="28"/>
          <w:lang w:val="az-Latn-AZ"/>
        </w:rPr>
        <w:sectPr w:rsidR="00697E9A" w:rsidRPr="00D6510A" w:rsidSect="00FC13E8">
          <w:footerReference w:type="default" r:id="rId9"/>
          <w:type w:val="continuous"/>
          <w:pgSz w:w="12240" w:h="15840"/>
          <w:pgMar w:top="1417" w:right="1417" w:bottom="1417" w:left="1417" w:header="720" w:footer="720" w:gutter="0"/>
          <w:cols w:space="720"/>
          <w:docGrid w:linePitch="360"/>
        </w:sectPr>
      </w:pPr>
    </w:p>
    <w:p w14:paraId="0CB7C8B2" w14:textId="77777777" w:rsidR="00FC13E8" w:rsidRPr="00D6510A" w:rsidRDefault="00AB72BC" w:rsidP="009D6BA8">
      <w:pPr>
        <w:pStyle w:val="Heading1"/>
        <w:spacing w:line="360" w:lineRule="auto"/>
        <w:rPr>
          <w:rFonts w:ascii="Times New Roman" w:hAnsi="Times New Roman" w:cs="Times New Roman"/>
          <w:b/>
          <w:bCs/>
          <w:color w:val="auto"/>
          <w:sz w:val="28"/>
          <w:szCs w:val="28"/>
          <w:lang w:val="az-Latn-AZ"/>
        </w:rPr>
      </w:pPr>
      <w:bookmarkStart w:id="0" w:name="_Toc102248300"/>
      <w:r w:rsidRPr="00D6510A">
        <w:rPr>
          <w:rFonts w:ascii="Times New Roman" w:hAnsi="Times New Roman" w:cs="Times New Roman"/>
          <w:b/>
          <w:bCs/>
          <w:color w:val="auto"/>
          <w:sz w:val="28"/>
          <w:szCs w:val="28"/>
          <w:lang w:val="az-Latn-AZ"/>
        </w:rPr>
        <w:t>Xülasə</w:t>
      </w:r>
      <w:bookmarkEnd w:id="0"/>
    </w:p>
    <w:p w14:paraId="2E510A6A" w14:textId="1CCA01E7" w:rsidR="00AB72BC" w:rsidRPr="00D6510A" w:rsidRDefault="00AB72BC" w:rsidP="009D6BA8">
      <w:pPr>
        <w:spacing w:line="360" w:lineRule="auto"/>
        <w:rPr>
          <w:rFonts w:ascii="Times New Roman" w:hAnsi="Times New Roman" w:cs="Times New Roman"/>
          <w:b/>
          <w:bCs/>
          <w:sz w:val="28"/>
          <w:szCs w:val="28"/>
          <w:lang w:val="az-Latn-AZ"/>
        </w:rPr>
      </w:pPr>
      <w:r w:rsidRPr="00D6510A">
        <w:rPr>
          <w:rFonts w:ascii="Times New Roman" w:hAnsi="Times New Roman" w:cs="Times New Roman"/>
          <w:color w:val="202020"/>
          <w:sz w:val="28"/>
          <w:szCs w:val="28"/>
          <w:shd w:val="clear" w:color="auto" w:fill="FFFFFF"/>
          <w:lang w:val="az-Latn-AZ"/>
        </w:rPr>
        <w:t xml:space="preserve">Makroiqtisadi siyasətlər qiymətlərin və iqtisadi artımın </w:t>
      </w:r>
      <w:proofErr w:type="spellStart"/>
      <w:r w:rsidRPr="00D6510A">
        <w:rPr>
          <w:rFonts w:ascii="Times New Roman" w:hAnsi="Times New Roman" w:cs="Times New Roman"/>
          <w:color w:val="202020"/>
          <w:sz w:val="28"/>
          <w:szCs w:val="28"/>
          <w:shd w:val="clear" w:color="auto" w:fill="FFFFFF"/>
          <w:lang w:val="az-Latn-AZ"/>
        </w:rPr>
        <w:t>sabitləşdirilməsində</w:t>
      </w:r>
      <w:proofErr w:type="spellEnd"/>
      <w:r w:rsidRPr="00D6510A">
        <w:rPr>
          <w:rFonts w:ascii="Times New Roman" w:hAnsi="Times New Roman" w:cs="Times New Roman"/>
          <w:color w:val="202020"/>
          <w:sz w:val="28"/>
          <w:szCs w:val="28"/>
          <w:shd w:val="clear" w:color="auto" w:fill="FFFFFF"/>
          <w:lang w:val="az-Latn-AZ"/>
        </w:rPr>
        <w:t xml:space="preserve"> mühüm rol oynayır və böhranlar baş verdikdə tətbiq edilir. Monetar və fiskal siyasətin dərindən öyrənilməsi həmçinin </w:t>
      </w:r>
      <w:proofErr w:type="spellStart"/>
      <w:r w:rsidRPr="00D6510A">
        <w:rPr>
          <w:rFonts w:ascii="Times New Roman" w:hAnsi="Times New Roman" w:cs="Times New Roman"/>
          <w:color w:val="202020"/>
          <w:sz w:val="28"/>
          <w:szCs w:val="28"/>
          <w:shd w:val="clear" w:color="auto" w:fill="FFFFFF"/>
          <w:lang w:val="az-Latn-AZ"/>
        </w:rPr>
        <w:t>ölkəmizində</w:t>
      </w:r>
      <w:proofErr w:type="spellEnd"/>
      <w:r w:rsidRPr="00D6510A">
        <w:rPr>
          <w:rFonts w:ascii="Times New Roman" w:hAnsi="Times New Roman" w:cs="Times New Roman"/>
          <w:color w:val="202020"/>
          <w:sz w:val="28"/>
          <w:szCs w:val="28"/>
          <w:shd w:val="clear" w:color="auto" w:fill="FFFFFF"/>
          <w:lang w:val="az-Latn-AZ"/>
        </w:rPr>
        <w:t xml:space="preserve"> iqtisadi artımının inkişafı üçün vacib </w:t>
      </w:r>
      <w:proofErr w:type="spellStart"/>
      <w:r w:rsidRPr="00D6510A">
        <w:rPr>
          <w:rFonts w:ascii="Times New Roman" w:hAnsi="Times New Roman" w:cs="Times New Roman"/>
          <w:color w:val="202020"/>
          <w:sz w:val="28"/>
          <w:szCs w:val="28"/>
          <w:shd w:val="clear" w:color="auto" w:fill="FFFFFF"/>
          <w:lang w:val="az-Latn-AZ"/>
        </w:rPr>
        <w:t>amillərindən</w:t>
      </w:r>
      <w:proofErr w:type="spellEnd"/>
      <w:r w:rsidRPr="00D6510A">
        <w:rPr>
          <w:rFonts w:ascii="Times New Roman" w:hAnsi="Times New Roman" w:cs="Times New Roman"/>
          <w:color w:val="202020"/>
          <w:sz w:val="28"/>
          <w:szCs w:val="28"/>
          <w:shd w:val="clear" w:color="auto" w:fill="FFFFFF"/>
          <w:lang w:val="az-Latn-AZ"/>
        </w:rPr>
        <w:t xml:space="preserve"> biridir. Dünyanın əksər ölkələri böhranlara faiz dərəcələrini azaltmaqla və maliyyə sistemlərinə əlavə likvidlik daxil etməklə cavab verilir .Faiz dərəcələri daha aşağı olan ölkələr siyasətin effektivliyini əldən verə bilər, çünki əlavə faiz dərəcələrinin aşağı salınması kapitalın xaricə çıxmasına səbəb olmaqla onların valyutalarında sabitliyi poza bilər.</w:t>
      </w:r>
    </w:p>
    <w:p w14:paraId="2D752E93" w14:textId="77777777" w:rsidR="00AB72BC" w:rsidRPr="00D6510A" w:rsidRDefault="00AB72BC" w:rsidP="009D6BA8">
      <w:pPr>
        <w:spacing w:line="360" w:lineRule="auto"/>
        <w:jc w:val="both"/>
        <w:rPr>
          <w:rFonts w:ascii="Times New Roman" w:hAnsi="Times New Roman" w:cs="Times New Roman"/>
          <w:sz w:val="28"/>
          <w:szCs w:val="28"/>
          <w:lang w:val="az-Latn-AZ"/>
        </w:rPr>
      </w:pPr>
    </w:p>
    <w:p w14:paraId="4CDA75F9" w14:textId="3F4DF9CE" w:rsidR="009122B6" w:rsidRPr="00D6510A" w:rsidRDefault="004464D7" w:rsidP="009D6BA8">
      <w:pPr>
        <w:spacing w:line="360" w:lineRule="auto"/>
        <w:jc w:val="both"/>
        <w:rPr>
          <w:rFonts w:ascii="Times New Roman" w:hAnsi="Times New Roman" w:cs="Times New Roman"/>
          <w:sz w:val="28"/>
          <w:szCs w:val="28"/>
          <w:lang w:val="az-Latn-AZ"/>
        </w:rPr>
      </w:pPr>
      <w:r w:rsidRPr="00D6510A">
        <w:rPr>
          <w:rFonts w:ascii="Times New Roman" w:hAnsi="Times New Roman" w:cs="Times New Roman"/>
          <w:b/>
          <w:bCs/>
          <w:sz w:val="28"/>
          <w:szCs w:val="28"/>
          <w:lang w:val="az-Latn-AZ"/>
        </w:rPr>
        <w:t>Açar sözlər</w:t>
      </w:r>
      <w:r w:rsidRPr="00D6510A">
        <w:rPr>
          <w:rFonts w:ascii="Times New Roman" w:hAnsi="Times New Roman" w:cs="Times New Roman"/>
          <w:sz w:val="28"/>
          <w:szCs w:val="28"/>
          <w:lang w:val="az-Latn-AZ"/>
        </w:rPr>
        <w:t>: Monetar siyasət, fiskal siyasət</w:t>
      </w:r>
      <w:r w:rsidR="00FF4EF2" w:rsidRPr="00D6510A">
        <w:rPr>
          <w:rFonts w:ascii="Times New Roman" w:hAnsi="Times New Roman" w:cs="Times New Roman"/>
          <w:sz w:val="28"/>
          <w:szCs w:val="28"/>
          <w:lang w:val="az-Latn-AZ"/>
        </w:rPr>
        <w:t>, Azərbaycanda makroiqtisadi siyasətlər, Taylor düsturu, Mərkəzi bank.</w:t>
      </w:r>
    </w:p>
    <w:p w14:paraId="6F325DCA" w14:textId="52C217B0" w:rsidR="00C12743" w:rsidRPr="00D6510A" w:rsidRDefault="00AB72BC" w:rsidP="009D6BA8">
      <w:pPr>
        <w:pStyle w:val="ListParagraph"/>
        <w:spacing w:line="360" w:lineRule="auto"/>
        <w:jc w:val="both"/>
        <w:rPr>
          <w:rFonts w:ascii="Times New Roman" w:hAnsi="Times New Roman" w:cs="Times New Roman"/>
          <w:color w:val="202020"/>
          <w:sz w:val="28"/>
          <w:szCs w:val="28"/>
          <w:shd w:val="clear" w:color="auto" w:fill="FFFFFF"/>
          <w:lang w:val="az-Latn-AZ"/>
        </w:rPr>
      </w:pPr>
      <w:bookmarkStart w:id="1" w:name="_Toc102248301"/>
      <w:r w:rsidRPr="00D6510A">
        <w:rPr>
          <w:rStyle w:val="Heading1Char"/>
          <w:rFonts w:ascii="Times New Roman" w:hAnsi="Times New Roman" w:cs="Times New Roman"/>
          <w:b/>
          <w:bCs/>
          <w:color w:val="auto"/>
          <w:sz w:val="28"/>
          <w:szCs w:val="28"/>
          <w:lang w:val="az-Latn-AZ"/>
        </w:rPr>
        <w:t>Giriş</w:t>
      </w:r>
      <w:bookmarkEnd w:id="1"/>
      <w:r w:rsidRPr="00D6510A">
        <w:rPr>
          <w:rFonts w:ascii="Times New Roman" w:hAnsi="Times New Roman" w:cs="Times New Roman"/>
          <w:color w:val="202020"/>
          <w:sz w:val="28"/>
          <w:szCs w:val="28"/>
          <w:shd w:val="clear" w:color="auto" w:fill="FFFFFF"/>
          <w:lang w:val="az-Latn-AZ"/>
        </w:rPr>
        <w:t xml:space="preserve"> </w:t>
      </w:r>
      <w:proofErr w:type="spellStart"/>
      <w:r w:rsidR="00BB04EE" w:rsidRPr="00D6510A">
        <w:rPr>
          <w:rFonts w:ascii="Times New Roman" w:hAnsi="Times New Roman" w:cs="Times New Roman"/>
          <w:color w:val="202020"/>
          <w:sz w:val="28"/>
          <w:szCs w:val="28"/>
          <w:shd w:val="clear" w:color="auto" w:fill="FFFFFF"/>
          <w:lang w:val="az-Latn-AZ"/>
        </w:rPr>
        <w:t>Keynsçi</w:t>
      </w:r>
      <w:proofErr w:type="spellEnd"/>
      <w:r w:rsidR="00BB04EE" w:rsidRPr="00D6510A">
        <w:rPr>
          <w:rFonts w:ascii="Times New Roman" w:hAnsi="Times New Roman" w:cs="Times New Roman"/>
          <w:color w:val="202020"/>
          <w:sz w:val="28"/>
          <w:szCs w:val="28"/>
          <w:shd w:val="clear" w:color="auto" w:fill="FFFFFF"/>
          <w:lang w:val="az-Latn-AZ"/>
        </w:rPr>
        <w:t xml:space="preserve"> iqtisadçılar hesab edirdilər ki, genişləndirici fiskal siyasət multiplikator effekti vasitəsilə məcmu tələbi və istehsal səviyyəsini artıra bilər. Bununla belə, </w:t>
      </w:r>
      <w:proofErr w:type="spellStart"/>
      <w:r w:rsidR="00BB04EE" w:rsidRPr="00D6510A">
        <w:rPr>
          <w:rFonts w:ascii="Times New Roman" w:hAnsi="Times New Roman" w:cs="Times New Roman"/>
          <w:color w:val="202020"/>
          <w:sz w:val="28"/>
          <w:szCs w:val="28"/>
          <w:shd w:val="clear" w:color="auto" w:fill="FFFFFF"/>
          <w:lang w:val="az-Latn-AZ"/>
        </w:rPr>
        <w:t>monetaristlər</w:t>
      </w:r>
      <w:proofErr w:type="spellEnd"/>
      <w:r w:rsidR="00BB04EE" w:rsidRPr="00D6510A">
        <w:rPr>
          <w:rFonts w:ascii="Times New Roman" w:hAnsi="Times New Roman" w:cs="Times New Roman"/>
          <w:color w:val="202020"/>
          <w:sz w:val="28"/>
          <w:szCs w:val="28"/>
          <w:shd w:val="clear" w:color="auto" w:fill="FFFFFF"/>
          <w:lang w:val="az-Latn-AZ"/>
        </w:rPr>
        <w:t xml:space="preserve"> pul siyasətinin fiskal siyasətdən daha əhəmiyyətli rola malik olduğunu düşünürlər. </w:t>
      </w:r>
      <w:proofErr w:type="spellStart"/>
      <w:r w:rsidR="00BB04EE" w:rsidRPr="00D6510A">
        <w:rPr>
          <w:rFonts w:ascii="Times New Roman" w:hAnsi="Times New Roman" w:cs="Times New Roman"/>
          <w:color w:val="202020"/>
          <w:sz w:val="28"/>
          <w:szCs w:val="28"/>
          <w:shd w:val="clear" w:color="auto" w:fill="FFFFFF"/>
          <w:lang w:val="az-Latn-AZ"/>
        </w:rPr>
        <w:t>Monetaristlər</w:t>
      </w:r>
      <w:proofErr w:type="spellEnd"/>
      <w:r w:rsidR="00BB04EE" w:rsidRPr="00D6510A">
        <w:rPr>
          <w:rFonts w:ascii="Times New Roman" w:hAnsi="Times New Roman" w:cs="Times New Roman"/>
          <w:color w:val="202020"/>
          <w:sz w:val="28"/>
          <w:szCs w:val="28"/>
          <w:shd w:val="clear" w:color="auto" w:fill="FFFFFF"/>
          <w:lang w:val="az-Latn-AZ"/>
        </w:rPr>
        <w:t xml:space="preserve"> hesab edirdilər ki, pul kütləsi və iqtisadi artım müsbət əlaqəlidir, çünki pul ehtiyatının artması hesabına hasilat artacaqdır. </w:t>
      </w:r>
    </w:p>
    <w:p w14:paraId="29C950A2" w14:textId="77777777" w:rsidR="00E65BFE" w:rsidRPr="00D6510A" w:rsidRDefault="00554066" w:rsidP="009D6BA8">
      <w:pPr>
        <w:pStyle w:val="ListParagraph"/>
        <w:spacing w:line="360" w:lineRule="auto"/>
        <w:jc w:val="both"/>
        <w:rPr>
          <w:rFonts w:ascii="Times New Roman" w:hAnsi="Times New Roman" w:cs="Times New Roman"/>
          <w:color w:val="202020"/>
          <w:sz w:val="28"/>
          <w:szCs w:val="28"/>
          <w:shd w:val="clear" w:color="auto" w:fill="FFFFFF"/>
          <w:lang w:val="az-Latn-AZ"/>
        </w:rPr>
      </w:pPr>
      <w:r w:rsidRPr="00D6510A">
        <w:rPr>
          <w:rFonts w:ascii="Times New Roman" w:hAnsi="Times New Roman" w:cs="Times New Roman"/>
          <w:color w:val="202020"/>
          <w:sz w:val="28"/>
          <w:szCs w:val="28"/>
          <w:shd w:val="clear" w:color="auto" w:fill="FFFFFF"/>
          <w:lang w:val="az-Latn-AZ"/>
        </w:rPr>
        <w:t xml:space="preserve">Beləliklə bu məqalədə bir necə tədqiqat suallarına cavab tapılıb ki bunlar fiskal və monetar siyasət nədir oxşar və fərqli cəhətlər həmçinin Azərbaycanda və digər ölkələrdə bu siyasətin həyata </w:t>
      </w:r>
      <w:proofErr w:type="spellStart"/>
      <w:r w:rsidRPr="00D6510A">
        <w:rPr>
          <w:rFonts w:ascii="Times New Roman" w:hAnsi="Times New Roman" w:cs="Times New Roman"/>
          <w:color w:val="202020"/>
          <w:sz w:val="28"/>
          <w:szCs w:val="28"/>
          <w:shd w:val="clear" w:color="auto" w:fill="FFFFFF"/>
          <w:lang w:val="az-Latn-AZ"/>
        </w:rPr>
        <w:t>keçirlməsi</w:t>
      </w:r>
      <w:proofErr w:type="spellEnd"/>
      <w:r w:rsidRPr="00D6510A">
        <w:rPr>
          <w:rFonts w:ascii="Times New Roman" w:hAnsi="Times New Roman" w:cs="Times New Roman"/>
          <w:color w:val="202020"/>
          <w:sz w:val="28"/>
          <w:szCs w:val="28"/>
          <w:shd w:val="clear" w:color="auto" w:fill="FFFFFF"/>
          <w:lang w:val="az-Latn-AZ"/>
        </w:rPr>
        <w:t xml:space="preserve"> yolları və s. haqqında məlumatlar əks olunub</w:t>
      </w:r>
    </w:p>
    <w:p w14:paraId="771BA822" w14:textId="7B0E1CE1" w:rsidR="00FC13E8" w:rsidRPr="00D6510A" w:rsidRDefault="00E65BFE" w:rsidP="009D6BA8">
      <w:pPr>
        <w:spacing w:line="360" w:lineRule="auto"/>
        <w:jc w:val="both"/>
        <w:rPr>
          <w:rFonts w:ascii="Times New Roman" w:hAnsi="Times New Roman" w:cs="Times New Roman"/>
          <w:b/>
          <w:bCs/>
          <w:sz w:val="28"/>
          <w:szCs w:val="28"/>
          <w:lang w:val="az-Latn-AZ"/>
        </w:rPr>
      </w:pPr>
      <w:r w:rsidRPr="00D6510A">
        <w:rPr>
          <w:rFonts w:ascii="Times New Roman" w:hAnsi="Times New Roman" w:cs="Times New Roman"/>
          <w:b/>
          <w:bCs/>
          <w:sz w:val="28"/>
          <w:szCs w:val="28"/>
          <w:lang w:val="az-Latn-AZ"/>
        </w:rPr>
        <w:t>Əsas hissə</w:t>
      </w:r>
      <w:r w:rsidR="00FC13E8" w:rsidRPr="00D6510A">
        <w:rPr>
          <w:rFonts w:ascii="Times New Roman" w:hAnsi="Times New Roman" w:cs="Times New Roman"/>
          <w:b/>
          <w:bCs/>
          <w:sz w:val="28"/>
          <w:szCs w:val="28"/>
          <w:lang w:val="az-Latn-AZ"/>
        </w:rPr>
        <w:t>:</w:t>
      </w:r>
    </w:p>
    <w:p w14:paraId="39D510B5" w14:textId="14E382BF" w:rsidR="00FA4EF5" w:rsidRPr="00D6510A" w:rsidRDefault="00161D3F" w:rsidP="009D6BA8">
      <w:pPr>
        <w:pStyle w:val="Heading1"/>
        <w:spacing w:line="360" w:lineRule="auto"/>
        <w:rPr>
          <w:rFonts w:ascii="Times New Roman" w:hAnsi="Times New Roman" w:cs="Times New Roman"/>
          <w:b/>
          <w:bCs/>
          <w:color w:val="auto"/>
          <w:sz w:val="28"/>
          <w:szCs w:val="28"/>
          <w:lang w:val="az-Latn-AZ"/>
        </w:rPr>
      </w:pPr>
      <w:r w:rsidRPr="00D6510A">
        <w:rPr>
          <w:rFonts w:ascii="Times New Roman" w:hAnsi="Times New Roman" w:cs="Times New Roman"/>
          <w:b/>
          <w:bCs/>
          <w:color w:val="auto"/>
          <w:sz w:val="28"/>
          <w:szCs w:val="28"/>
          <w:lang w:val="az-Latn-AZ"/>
        </w:rPr>
        <w:lastRenderedPageBreak/>
        <w:t xml:space="preserve"> </w:t>
      </w:r>
      <w:bookmarkStart w:id="2" w:name="_Toc102248302"/>
      <w:r w:rsidR="00FA4EF5" w:rsidRPr="00D6510A">
        <w:rPr>
          <w:rFonts w:ascii="Times New Roman" w:hAnsi="Times New Roman" w:cs="Times New Roman"/>
          <w:b/>
          <w:bCs/>
          <w:color w:val="auto"/>
          <w:sz w:val="28"/>
          <w:szCs w:val="28"/>
          <w:lang w:val="az-Latn-AZ"/>
        </w:rPr>
        <w:t>Monetar siyasətin tarixi</w:t>
      </w:r>
      <w:bookmarkEnd w:id="2"/>
    </w:p>
    <w:p w14:paraId="37F9FBF3" w14:textId="2538EA27" w:rsidR="00190F3C" w:rsidRPr="00D6510A" w:rsidRDefault="00FA4EF5" w:rsidP="009D6BA8">
      <w:pPr>
        <w:spacing w:line="360" w:lineRule="auto"/>
        <w:rPr>
          <w:rFonts w:ascii="Times New Roman" w:hAnsi="Times New Roman" w:cs="Times New Roman"/>
          <w:color w:val="202122"/>
          <w:sz w:val="28"/>
          <w:szCs w:val="28"/>
          <w:shd w:val="clear" w:color="auto" w:fill="FFFFFF"/>
          <w:lang w:val="az-Latn-AZ"/>
        </w:rPr>
      </w:pPr>
      <w:r w:rsidRPr="00D6510A">
        <w:rPr>
          <w:rFonts w:ascii="Times New Roman" w:hAnsi="Times New Roman" w:cs="Times New Roman"/>
          <w:color w:val="202122"/>
          <w:sz w:val="28"/>
          <w:szCs w:val="28"/>
          <w:shd w:val="clear" w:color="auto" w:fill="FFFFFF"/>
          <w:lang w:val="az-Latn-AZ"/>
        </w:rPr>
        <w:t>Əsrlər boyu</w:t>
      </w:r>
      <w:r w:rsidR="00190F3C" w:rsidRPr="00D6510A">
        <w:rPr>
          <w:rFonts w:ascii="Times New Roman" w:hAnsi="Times New Roman" w:cs="Times New Roman"/>
          <w:color w:val="202122"/>
          <w:sz w:val="28"/>
          <w:szCs w:val="28"/>
          <w:shd w:val="clear" w:color="auto" w:fill="FFFFFF"/>
          <w:lang w:val="az-Latn-AZ"/>
        </w:rPr>
        <w:t>nca</w:t>
      </w:r>
      <w:r w:rsidRPr="00D6510A">
        <w:rPr>
          <w:rFonts w:ascii="Times New Roman" w:hAnsi="Times New Roman" w:cs="Times New Roman"/>
          <w:color w:val="202122"/>
          <w:sz w:val="28"/>
          <w:szCs w:val="28"/>
          <w:shd w:val="clear" w:color="auto" w:fill="FFFFFF"/>
          <w:lang w:val="az-Latn-AZ"/>
        </w:rPr>
        <w:t xml:space="preserve"> pul siyasətinin yalnız iki forması mövcud olmuş idi: sikkələrin dəyişdirilməsi və ya</w:t>
      </w:r>
      <w:r w:rsidR="0031622F" w:rsidRPr="00D6510A">
        <w:rPr>
          <w:rFonts w:ascii="Times New Roman" w:hAnsi="Times New Roman" w:cs="Times New Roman"/>
          <w:color w:val="202122"/>
          <w:sz w:val="28"/>
          <w:szCs w:val="28"/>
          <w:shd w:val="clear" w:color="auto" w:fill="FFFFFF"/>
          <w:lang w:val="az-Latn-AZ"/>
        </w:rPr>
        <w:t>xud</w:t>
      </w:r>
      <w:r w:rsidR="00B50B84" w:rsidRPr="00D6510A">
        <w:rPr>
          <w:rFonts w:ascii="Times New Roman" w:hAnsi="Times New Roman" w:cs="Times New Roman"/>
          <w:color w:val="202122"/>
          <w:sz w:val="28"/>
          <w:szCs w:val="28"/>
          <w:shd w:val="clear" w:color="auto" w:fill="FFFFFF"/>
          <w:lang w:val="az-Latn-AZ"/>
        </w:rPr>
        <w:t>d</w:t>
      </w:r>
      <w:r w:rsidR="0031622F" w:rsidRPr="00D6510A">
        <w:rPr>
          <w:rFonts w:ascii="Times New Roman" w:hAnsi="Times New Roman" w:cs="Times New Roman"/>
          <w:color w:val="202122"/>
          <w:sz w:val="28"/>
          <w:szCs w:val="28"/>
          <w:shd w:val="clear" w:color="auto" w:fill="FFFFFF"/>
          <w:lang w:val="az-Latn-AZ"/>
        </w:rPr>
        <w:t>akı</w:t>
      </w:r>
      <w:r w:rsidRPr="00D6510A">
        <w:rPr>
          <w:rFonts w:ascii="Times New Roman" w:hAnsi="Times New Roman" w:cs="Times New Roman"/>
          <w:color w:val="202122"/>
          <w:sz w:val="28"/>
          <w:szCs w:val="28"/>
          <w:shd w:val="clear" w:color="auto" w:fill="FFFFFF"/>
          <w:lang w:val="az-Latn-AZ"/>
        </w:rPr>
        <w:t> </w:t>
      </w:r>
      <w:r w:rsidRPr="00D6510A">
        <w:rPr>
          <w:rFonts w:ascii="Times New Roman" w:hAnsi="Times New Roman" w:cs="Times New Roman"/>
          <w:sz w:val="28"/>
          <w:szCs w:val="28"/>
          <w:lang w:val="az-Latn-AZ"/>
        </w:rPr>
        <w:t>kağız pulların</w:t>
      </w:r>
      <w:r w:rsidRPr="00D6510A">
        <w:rPr>
          <w:rFonts w:ascii="Times New Roman" w:hAnsi="Times New Roman" w:cs="Times New Roman"/>
          <w:color w:val="202122"/>
          <w:sz w:val="28"/>
          <w:szCs w:val="28"/>
          <w:shd w:val="clear" w:color="auto" w:fill="FFFFFF"/>
          <w:lang w:val="az-Latn-AZ"/>
        </w:rPr>
        <w:t> çapı</w:t>
      </w:r>
      <w:r w:rsidR="0031622F" w:rsidRPr="00D6510A">
        <w:rPr>
          <w:rFonts w:ascii="Times New Roman" w:hAnsi="Times New Roman" w:cs="Times New Roman"/>
          <w:color w:val="202122"/>
          <w:sz w:val="28"/>
          <w:szCs w:val="28"/>
          <w:shd w:val="clear" w:color="auto" w:fill="FFFFFF"/>
          <w:lang w:val="az-Latn-AZ"/>
        </w:rPr>
        <w:t>.</w:t>
      </w:r>
      <w:r w:rsidRPr="00D6510A">
        <w:rPr>
          <w:rFonts w:ascii="Times New Roman" w:hAnsi="Times New Roman" w:cs="Times New Roman"/>
          <w:color w:val="202122"/>
          <w:sz w:val="28"/>
          <w:szCs w:val="28"/>
          <w:shd w:val="clear" w:color="auto" w:fill="FFFFFF"/>
          <w:lang w:val="az-Latn-AZ"/>
        </w:rPr>
        <w:t> Pul siyasəti icraedici qərar kimi qəbul edilirdi və ümumiyyətlə </w:t>
      </w:r>
      <w:r w:rsidRPr="00D6510A">
        <w:rPr>
          <w:rFonts w:ascii="Times New Roman" w:hAnsi="Times New Roman" w:cs="Times New Roman"/>
          <w:sz w:val="28"/>
          <w:szCs w:val="28"/>
          <w:bdr w:val="none" w:sz="0" w:space="0" w:color="auto" w:frame="1"/>
          <w:shd w:val="clear" w:color="auto" w:fill="FFFFFF"/>
          <w:lang w:val="az-Latn-AZ"/>
        </w:rPr>
        <w:t>senyorajlı</w:t>
      </w:r>
      <w:r w:rsidRPr="00D6510A">
        <w:rPr>
          <w:rFonts w:ascii="Times New Roman" w:hAnsi="Times New Roman" w:cs="Times New Roman"/>
          <w:color w:val="202122"/>
          <w:sz w:val="28"/>
          <w:szCs w:val="28"/>
          <w:shd w:val="clear" w:color="auto" w:fill="FFFFFF"/>
          <w:lang w:val="az-Latn-AZ"/>
        </w:rPr>
        <w:t> (sikkə çıxarmaq səlahiyyəti) hakimiyyət tərəfindən</w:t>
      </w:r>
      <w:r w:rsidR="0031622F" w:rsidRPr="00D6510A">
        <w:rPr>
          <w:rFonts w:ascii="Times New Roman" w:hAnsi="Times New Roman" w:cs="Times New Roman"/>
          <w:color w:val="202122"/>
          <w:sz w:val="28"/>
          <w:szCs w:val="28"/>
          <w:shd w:val="clear" w:color="auto" w:fill="FFFFFF"/>
          <w:lang w:val="az-Latn-AZ"/>
        </w:rPr>
        <w:t xml:space="preserve"> reallaşdırılırdı</w:t>
      </w:r>
      <w:r w:rsidRPr="00D6510A">
        <w:rPr>
          <w:rFonts w:ascii="Times New Roman" w:hAnsi="Times New Roman" w:cs="Times New Roman"/>
          <w:color w:val="202122"/>
          <w:sz w:val="28"/>
          <w:szCs w:val="28"/>
          <w:shd w:val="clear" w:color="auto" w:fill="FFFFFF"/>
          <w:lang w:val="az-Latn-AZ"/>
        </w:rPr>
        <w:t>. Kağız pullar 7-ci əsrdə </w:t>
      </w:r>
      <w:r w:rsidRPr="00D6510A">
        <w:rPr>
          <w:rFonts w:ascii="Times New Roman" w:hAnsi="Times New Roman" w:cs="Times New Roman"/>
          <w:color w:val="202122"/>
          <w:sz w:val="28"/>
          <w:szCs w:val="28"/>
          <w:bdr w:val="none" w:sz="0" w:space="0" w:color="auto" w:frame="1"/>
          <w:shd w:val="clear" w:color="auto" w:fill="FFFFFF"/>
          <w:lang w:val="az-Latn-AZ"/>
        </w:rPr>
        <w:t>Çində " </w:t>
      </w:r>
      <w:r w:rsidRPr="00D6510A">
        <w:rPr>
          <w:rFonts w:ascii="Times New Roman" w:hAnsi="Times New Roman" w:cs="Times New Roman"/>
          <w:sz w:val="28"/>
          <w:szCs w:val="28"/>
          <w:bdr w:val="none" w:sz="0" w:space="0" w:color="auto" w:frame="1"/>
          <w:shd w:val="clear" w:color="auto" w:fill="FFFFFF"/>
          <w:lang w:val="az-Latn-AZ"/>
        </w:rPr>
        <w:t>jiaozi</w:t>
      </w:r>
      <w:r w:rsidRPr="00D6510A">
        <w:rPr>
          <w:rFonts w:ascii="Times New Roman" w:hAnsi="Times New Roman" w:cs="Times New Roman"/>
          <w:color w:val="202122"/>
          <w:sz w:val="28"/>
          <w:szCs w:val="28"/>
          <w:shd w:val="clear" w:color="auto" w:fill="FFFFFF"/>
          <w:lang w:val="az-Latn-AZ"/>
        </w:rPr>
        <w:t> " adlanan </w:t>
      </w:r>
      <w:r w:rsidRPr="00D6510A">
        <w:rPr>
          <w:rFonts w:ascii="Times New Roman" w:hAnsi="Times New Roman" w:cs="Times New Roman"/>
          <w:sz w:val="28"/>
          <w:szCs w:val="28"/>
          <w:bdr w:val="none" w:sz="0" w:space="0" w:color="auto" w:frame="1"/>
          <w:shd w:val="clear" w:color="auto" w:fill="FFFFFF"/>
          <w:lang w:val="az-Latn-AZ"/>
        </w:rPr>
        <w:t>veksellərdən</w:t>
      </w:r>
      <w:r w:rsidRPr="00D6510A">
        <w:rPr>
          <w:rFonts w:ascii="Times New Roman" w:hAnsi="Times New Roman" w:cs="Times New Roman"/>
          <w:color w:val="202122"/>
          <w:sz w:val="28"/>
          <w:szCs w:val="28"/>
          <w:shd w:val="clear" w:color="auto" w:fill="FFFFFF"/>
          <w:lang w:val="az-Latn-AZ"/>
        </w:rPr>
        <w:t> yaranmışdır. Jiaozi mis sikkələrlə birlikdə istifadə edil</w:t>
      </w:r>
      <w:r w:rsidR="0031622F" w:rsidRPr="00D6510A">
        <w:rPr>
          <w:rFonts w:ascii="Times New Roman" w:hAnsi="Times New Roman" w:cs="Times New Roman"/>
          <w:color w:val="202122"/>
          <w:sz w:val="28"/>
          <w:szCs w:val="28"/>
          <w:shd w:val="clear" w:color="auto" w:fill="FFFFFF"/>
          <w:lang w:val="az-Latn-AZ"/>
        </w:rPr>
        <w:t>ir</w:t>
      </w:r>
      <w:r w:rsidRPr="00D6510A">
        <w:rPr>
          <w:rFonts w:ascii="Times New Roman" w:hAnsi="Times New Roman" w:cs="Times New Roman"/>
          <w:color w:val="202122"/>
          <w:sz w:val="28"/>
          <w:szCs w:val="28"/>
          <w:shd w:val="clear" w:color="auto" w:fill="FFFFFF"/>
          <w:lang w:val="az-Latn-AZ"/>
        </w:rPr>
        <w:t>di. </w:t>
      </w:r>
      <w:r w:rsidR="0031622F" w:rsidRPr="00D6510A">
        <w:rPr>
          <w:rFonts w:ascii="Times New Roman" w:hAnsi="Times New Roman" w:cs="Times New Roman"/>
          <w:sz w:val="28"/>
          <w:szCs w:val="28"/>
          <w:bdr w:val="none" w:sz="0" w:space="0" w:color="auto" w:frame="1"/>
          <w:shd w:val="clear" w:color="auto" w:fill="FFFFFF"/>
          <w:lang w:val="az-Latn-AZ"/>
        </w:rPr>
        <w:t xml:space="preserve"> </w:t>
      </w:r>
      <w:r w:rsidRPr="00D6510A">
        <w:rPr>
          <w:rFonts w:ascii="Times New Roman" w:hAnsi="Times New Roman" w:cs="Times New Roman"/>
          <w:sz w:val="28"/>
          <w:szCs w:val="28"/>
          <w:bdr w:val="none" w:sz="0" w:space="0" w:color="auto" w:frame="1"/>
          <w:shd w:val="clear" w:color="auto" w:fill="FFFFFF"/>
          <w:lang w:val="az-Latn-AZ"/>
        </w:rPr>
        <w:t>Yuan sülaləsi</w:t>
      </w:r>
      <w:r w:rsidRPr="00D6510A">
        <w:rPr>
          <w:rFonts w:ascii="Times New Roman" w:hAnsi="Times New Roman" w:cs="Times New Roman"/>
          <w:color w:val="202122"/>
          <w:sz w:val="28"/>
          <w:szCs w:val="28"/>
          <w:shd w:val="clear" w:color="auto" w:fill="FFFFFF"/>
          <w:lang w:val="az-Latn-AZ"/>
        </w:rPr>
        <w:t> kağız pulu əsas dövriyyə vasitəsi kimi istifadə edən ilk hökumət idi</w:t>
      </w:r>
      <w:r w:rsidR="00190F3C" w:rsidRPr="00D6510A">
        <w:rPr>
          <w:rFonts w:ascii="Times New Roman" w:hAnsi="Times New Roman" w:cs="Times New Roman"/>
          <w:color w:val="202122"/>
          <w:sz w:val="28"/>
          <w:szCs w:val="28"/>
          <w:shd w:val="clear" w:color="auto" w:fill="FFFFFF"/>
          <w:lang w:val="az-Latn-AZ"/>
        </w:rPr>
        <w:t>.</w:t>
      </w:r>
    </w:p>
    <w:p w14:paraId="3664CE36" w14:textId="25680F7F" w:rsidR="00FA4EF5" w:rsidRPr="00D6510A" w:rsidRDefault="00FA4EF5" w:rsidP="009D6BA8">
      <w:pPr>
        <w:spacing w:line="360" w:lineRule="auto"/>
        <w:rPr>
          <w:rFonts w:ascii="Times New Roman" w:hAnsi="Times New Roman" w:cs="Times New Roman"/>
          <w:sz w:val="28"/>
          <w:szCs w:val="28"/>
          <w:lang w:val="az-Latn-AZ"/>
        </w:rPr>
      </w:pPr>
      <w:r w:rsidRPr="00D6510A">
        <w:rPr>
          <w:rFonts w:ascii="Times New Roman" w:hAnsi="Times New Roman" w:cs="Times New Roman"/>
          <w:color w:val="202122"/>
          <w:sz w:val="28"/>
          <w:szCs w:val="28"/>
          <w:shd w:val="clear" w:color="auto" w:fill="FFFFFF"/>
          <w:lang w:val="az-Latn-AZ"/>
        </w:rPr>
        <w:t xml:space="preserve">1694-cü ildə qızıl əsaslı </w:t>
      </w:r>
      <w:r w:rsidR="00A52AD7" w:rsidRPr="00D6510A">
        <w:rPr>
          <w:rFonts w:ascii="Times New Roman" w:hAnsi="Times New Roman" w:cs="Times New Roman"/>
          <w:color w:val="202122"/>
          <w:sz w:val="28"/>
          <w:szCs w:val="28"/>
          <w:shd w:val="clear" w:color="auto" w:fill="FFFFFF"/>
          <w:lang w:val="az-Latn-AZ"/>
        </w:rPr>
        <w:t>əsginaslar</w:t>
      </w:r>
      <w:r w:rsidRPr="00D6510A">
        <w:rPr>
          <w:rFonts w:ascii="Times New Roman" w:hAnsi="Times New Roman" w:cs="Times New Roman"/>
          <w:color w:val="202122"/>
          <w:sz w:val="28"/>
          <w:szCs w:val="28"/>
          <w:shd w:val="clear" w:color="auto" w:fill="FFFFFF"/>
          <w:lang w:val="az-Latn-AZ"/>
        </w:rPr>
        <w:t xml:space="preserve"> buraxmaq səlahiyyətinə malik olan İngiltərə Bankının yaradılması ilə pul siyasətinin icra</w:t>
      </w:r>
      <w:r w:rsidR="0031622F" w:rsidRPr="00D6510A">
        <w:rPr>
          <w:rFonts w:ascii="Times New Roman" w:hAnsi="Times New Roman" w:cs="Times New Roman"/>
          <w:color w:val="202122"/>
          <w:sz w:val="28"/>
          <w:szCs w:val="28"/>
          <w:shd w:val="clear" w:color="auto" w:fill="FFFFFF"/>
          <w:lang w:val="az-Latn-AZ"/>
        </w:rPr>
        <w:t xml:space="preserve"> edici hakimiyyətdən</w:t>
      </w:r>
      <w:r w:rsidRPr="00D6510A">
        <w:rPr>
          <w:rFonts w:ascii="Times New Roman" w:hAnsi="Times New Roman" w:cs="Times New Roman"/>
          <w:color w:val="202122"/>
          <w:sz w:val="28"/>
          <w:szCs w:val="28"/>
          <w:shd w:val="clear" w:color="auto" w:fill="FFFFFF"/>
          <w:lang w:val="az-Latn-AZ"/>
        </w:rPr>
        <w:t xml:space="preserve"> </w:t>
      </w:r>
      <w:r w:rsidR="0031622F" w:rsidRPr="00D6510A">
        <w:rPr>
          <w:rFonts w:ascii="Times New Roman" w:hAnsi="Times New Roman" w:cs="Times New Roman"/>
          <w:color w:val="202122"/>
          <w:sz w:val="28"/>
          <w:szCs w:val="28"/>
          <w:shd w:val="clear" w:color="auto" w:fill="FFFFFF"/>
          <w:lang w:val="az-Latn-AZ"/>
        </w:rPr>
        <w:t xml:space="preserve">yox bir başa </w:t>
      </w:r>
      <w:r w:rsidRPr="00D6510A">
        <w:rPr>
          <w:rFonts w:ascii="Times New Roman" w:hAnsi="Times New Roman" w:cs="Times New Roman"/>
          <w:color w:val="202122"/>
          <w:sz w:val="28"/>
          <w:szCs w:val="28"/>
          <w:shd w:val="clear" w:color="auto" w:fill="FFFFFF"/>
          <w:lang w:val="az-Latn-AZ"/>
        </w:rPr>
        <w:t>müstəqil olması fikri öz yerini tutmağa başladı. Pul siyasətinin məqsədi sikkələrin dəyərini saxlamaq və sikkələrin dövriyyədən çıxmasının qarşısını almaq idi.</w:t>
      </w:r>
      <w:r w:rsidRPr="00D6510A">
        <w:rPr>
          <w:rFonts w:ascii="Times New Roman" w:hAnsi="Times New Roman" w:cs="Times New Roman"/>
          <w:sz w:val="28"/>
          <w:szCs w:val="28"/>
          <w:lang w:val="az-Latn-AZ"/>
        </w:rPr>
        <w:t xml:space="preserve"> </w:t>
      </w:r>
      <w:r w:rsidRPr="00D6510A">
        <w:rPr>
          <w:rFonts w:ascii="Times New Roman" w:hAnsi="Times New Roman" w:cs="Times New Roman"/>
          <w:color w:val="202122"/>
          <w:sz w:val="28"/>
          <w:szCs w:val="28"/>
          <w:shd w:val="clear" w:color="auto" w:fill="FFFFFF"/>
          <w:lang w:val="az-Latn-AZ"/>
        </w:rPr>
        <w:t xml:space="preserve"> Monetar siyasətdən XIX əsrdən istifadə olunmağa başlayıb</w:t>
      </w:r>
      <w:r w:rsidRPr="00D6510A">
        <w:rPr>
          <w:rFonts w:ascii="Times New Roman" w:hAnsi="Times New Roman" w:cs="Times New Roman"/>
          <w:sz w:val="28"/>
          <w:szCs w:val="28"/>
          <w:lang w:val="az-Latn-AZ"/>
        </w:rPr>
        <w:t xml:space="preserve"> və 1970- ci ildə isə fis</w:t>
      </w:r>
      <w:r w:rsidR="00937343" w:rsidRPr="00D6510A">
        <w:rPr>
          <w:rFonts w:ascii="Times New Roman" w:hAnsi="Times New Roman" w:cs="Times New Roman"/>
          <w:sz w:val="28"/>
          <w:szCs w:val="28"/>
          <w:lang w:val="az-Latn-AZ"/>
        </w:rPr>
        <w:t>k</w:t>
      </w:r>
      <w:r w:rsidRPr="00D6510A">
        <w:rPr>
          <w:rFonts w:ascii="Times New Roman" w:hAnsi="Times New Roman" w:cs="Times New Roman"/>
          <w:sz w:val="28"/>
          <w:szCs w:val="28"/>
          <w:lang w:val="az-Latn-AZ"/>
        </w:rPr>
        <w:t xml:space="preserve">al </w:t>
      </w:r>
      <w:r w:rsidR="00A52AD7" w:rsidRPr="00D6510A">
        <w:rPr>
          <w:rFonts w:ascii="Times New Roman" w:hAnsi="Times New Roman" w:cs="Times New Roman"/>
          <w:sz w:val="28"/>
          <w:szCs w:val="28"/>
          <w:lang w:val="az-Latn-AZ"/>
        </w:rPr>
        <w:t>siyasətdən</w:t>
      </w:r>
      <w:r w:rsidRPr="00D6510A">
        <w:rPr>
          <w:rFonts w:ascii="Times New Roman" w:hAnsi="Times New Roman" w:cs="Times New Roman"/>
          <w:sz w:val="28"/>
          <w:szCs w:val="28"/>
          <w:lang w:val="az-Latn-AZ"/>
        </w:rPr>
        <w:t xml:space="preserve"> ayrı keçirilməyə başlayıb. Bundan əvvəldə </w:t>
      </w:r>
      <w:r w:rsidR="00A52AD7" w:rsidRPr="00D6510A">
        <w:rPr>
          <w:rFonts w:ascii="Times New Roman" w:hAnsi="Times New Roman" w:cs="Times New Roman"/>
          <w:sz w:val="28"/>
          <w:szCs w:val="28"/>
          <w:lang w:val="az-Latn-AZ"/>
        </w:rPr>
        <w:t>Brutton</w:t>
      </w:r>
      <w:r w:rsidRPr="00D6510A">
        <w:rPr>
          <w:rFonts w:ascii="Times New Roman" w:hAnsi="Times New Roman" w:cs="Times New Roman"/>
          <w:sz w:val="28"/>
          <w:szCs w:val="28"/>
          <w:lang w:val="az-Latn-AZ"/>
        </w:rPr>
        <w:t xml:space="preserve"> Woods </w:t>
      </w:r>
      <w:r w:rsidR="00A52AD7" w:rsidRPr="00D6510A">
        <w:rPr>
          <w:rFonts w:ascii="Times New Roman" w:hAnsi="Times New Roman" w:cs="Times New Roman"/>
          <w:sz w:val="28"/>
          <w:szCs w:val="28"/>
          <w:lang w:val="az-Latn-AZ"/>
        </w:rPr>
        <w:t>sistemində</w:t>
      </w:r>
      <w:r w:rsidRPr="00D6510A">
        <w:rPr>
          <w:rFonts w:ascii="Times New Roman" w:hAnsi="Times New Roman" w:cs="Times New Roman"/>
          <w:sz w:val="28"/>
          <w:szCs w:val="28"/>
          <w:lang w:val="az-Latn-AZ"/>
        </w:rPr>
        <w:t xml:space="preserve"> dövlətin bu siyasəti ayrılıqda </w:t>
      </w:r>
      <w:r w:rsidR="00A52AD7" w:rsidRPr="00D6510A">
        <w:rPr>
          <w:rFonts w:ascii="Times New Roman" w:hAnsi="Times New Roman" w:cs="Times New Roman"/>
          <w:sz w:val="28"/>
          <w:szCs w:val="28"/>
          <w:lang w:val="az-Latn-AZ"/>
        </w:rPr>
        <w:t>keçirilməsini</w:t>
      </w:r>
      <w:r w:rsidRPr="00D6510A">
        <w:rPr>
          <w:rFonts w:ascii="Times New Roman" w:hAnsi="Times New Roman" w:cs="Times New Roman"/>
          <w:sz w:val="28"/>
          <w:szCs w:val="28"/>
          <w:lang w:val="az-Latn-AZ"/>
        </w:rPr>
        <w:t xml:space="preserve"> təklif edirdi. </w:t>
      </w:r>
      <w:r w:rsidR="00190F3C" w:rsidRPr="00D6510A">
        <w:rPr>
          <w:rFonts w:ascii="Times New Roman" w:hAnsi="Times New Roman" w:cs="Times New Roman"/>
          <w:sz w:val="28"/>
          <w:szCs w:val="28"/>
          <w:lang w:val="az-Latn-AZ"/>
        </w:rPr>
        <w:t>Çağdaş</w:t>
      </w:r>
      <w:r w:rsidRPr="00D6510A">
        <w:rPr>
          <w:rFonts w:ascii="Times New Roman" w:hAnsi="Times New Roman" w:cs="Times New Roman"/>
          <w:sz w:val="28"/>
          <w:szCs w:val="28"/>
          <w:lang w:val="az-Latn-AZ"/>
        </w:rPr>
        <w:t xml:space="preserve"> dövr</w:t>
      </w:r>
      <w:r w:rsidR="00190F3C" w:rsidRPr="00D6510A">
        <w:rPr>
          <w:rFonts w:ascii="Times New Roman" w:hAnsi="Times New Roman" w:cs="Times New Roman"/>
          <w:sz w:val="28"/>
          <w:szCs w:val="28"/>
          <w:lang w:val="az-Latn-AZ"/>
        </w:rPr>
        <w:t xml:space="preserve">ümüzdə </w:t>
      </w:r>
      <w:r w:rsidRPr="00D6510A">
        <w:rPr>
          <w:rFonts w:ascii="Times New Roman" w:hAnsi="Times New Roman" w:cs="Times New Roman"/>
          <w:sz w:val="28"/>
          <w:szCs w:val="28"/>
          <w:lang w:val="az-Latn-AZ"/>
        </w:rPr>
        <w:t xml:space="preserve">monetar siyasəti həyata keçirən müstəqil qurumlar var ki bunlara Mərkəzi bank </w:t>
      </w:r>
      <w:r w:rsidR="00190F3C" w:rsidRPr="00D6510A">
        <w:rPr>
          <w:rFonts w:ascii="Times New Roman" w:hAnsi="Times New Roman" w:cs="Times New Roman"/>
          <w:sz w:val="28"/>
          <w:szCs w:val="28"/>
          <w:lang w:val="az-Latn-AZ"/>
        </w:rPr>
        <w:t>adlanır.</w:t>
      </w:r>
    </w:p>
    <w:p w14:paraId="0E03D334" w14:textId="1BD2FBE5" w:rsidR="008B5BA2" w:rsidRPr="00D6510A" w:rsidRDefault="008B5BA2" w:rsidP="009D6BA8">
      <w:pPr>
        <w:pStyle w:val="Heading1"/>
        <w:spacing w:line="360" w:lineRule="auto"/>
        <w:rPr>
          <w:rFonts w:ascii="Times New Roman" w:hAnsi="Times New Roman" w:cs="Times New Roman"/>
          <w:b/>
          <w:bCs/>
          <w:color w:val="auto"/>
          <w:sz w:val="28"/>
          <w:szCs w:val="28"/>
          <w:lang w:val="az-Latn-AZ"/>
        </w:rPr>
      </w:pPr>
      <w:bookmarkStart w:id="3" w:name="_Toc102248303"/>
      <w:r w:rsidRPr="00D6510A">
        <w:rPr>
          <w:rFonts w:ascii="Times New Roman" w:hAnsi="Times New Roman" w:cs="Times New Roman"/>
          <w:b/>
          <w:bCs/>
          <w:color w:val="auto"/>
          <w:sz w:val="28"/>
          <w:szCs w:val="28"/>
          <w:lang w:val="az-Latn-AZ"/>
        </w:rPr>
        <w:t>Monetar siyasətin mahiyyəti</w:t>
      </w:r>
      <w:bookmarkEnd w:id="3"/>
    </w:p>
    <w:p w14:paraId="5A087B29" w14:textId="45284B2C" w:rsidR="00FA4EF5" w:rsidRPr="00D6510A" w:rsidRDefault="008B5BA2" w:rsidP="009D6BA8">
      <w:pPr>
        <w:spacing w:line="360" w:lineRule="auto"/>
        <w:rPr>
          <w:rFonts w:ascii="Times New Roman" w:hAnsi="Times New Roman" w:cs="Times New Roman"/>
          <w:color w:val="202122"/>
          <w:sz w:val="28"/>
          <w:szCs w:val="28"/>
          <w:shd w:val="clear" w:color="auto" w:fill="FFFFFF"/>
          <w:lang w:val="az-Latn-AZ"/>
        </w:rPr>
      </w:pPr>
      <w:r w:rsidRPr="00D6510A">
        <w:rPr>
          <w:rFonts w:ascii="Times New Roman" w:hAnsi="Times New Roman" w:cs="Times New Roman"/>
          <w:color w:val="000000" w:themeColor="text1"/>
          <w:sz w:val="28"/>
          <w:szCs w:val="28"/>
          <w:bdr w:val="none" w:sz="0" w:space="0" w:color="auto" w:frame="1"/>
          <w:lang w:val="az-Latn-AZ"/>
        </w:rPr>
        <w:t xml:space="preserve">Monetar siyasət dedikdə əsasən dövriyyədə olan pul kütləsini tənzimləyən vasitə kimi başa düşülür. </w:t>
      </w:r>
      <w:r w:rsidRPr="00D6510A">
        <w:rPr>
          <w:rFonts w:ascii="Times New Roman" w:hAnsi="Times New Roman" w:cs="Times New Roman"/>
          <w:color w:val="000000" w:themeColor="text1"/>
          <w:sz w:val="28"/>
          <w:szCs w:val="28"/>
          <w:shd w:val="clear" w:color="auto" w:fill="FFFFFF"/>
          <w:lang w:val="az-Latn-AZ"/>
        </w:rPr>
        <w:t>Monetar siyasət</w:t>
      </w:r>
      <w:r w:rsidR="00443449" w:rsidRPr="00D6510A">
        <w:rPr>
          <w:rFonts w:ascii="Times New Roman" w:hAnsi="Times New Roman" w:cs="Times New Roman"/>
          <w:color w:val="000000" w:themeColor="text1"/>
          <w:sz w:val="28"/>
          <w:szCs w:val="28"/>
          <w:shd w:val="clear" w:color="auto" w:fill="FFFFFF"/>
          <w:lang w:val="az-Latn-AZ"/>
        </w:rPr>
        <w:t>dən istifadə edilən zaman</w:t>
      </w:r>
      <w:r w:rsidRPr="00D6510A">
        <w:rPr>
          <w:rFonts w:ascii="Times New Roman" w:hAnsi="Times New Roman" w:cs="Times New Roman"/>
          <w:color w:val="000000" w:themeColor="text1"/>
          <w:sz w:val="28"/>
          <w:szCs w:val="28"/>
          <w:shd w:val="clear" w:color="auto" w:fill="FFFFFF"/>
          <w:lang w:val="az-Latn-AZ"/>
        </w:rPr>
        <w:t xml:space="preserve"> iqtisadiyyatı idarə e</w:t>
      </w:r>
      <w:r w:rsidR="00443449" w:rsidRPr="00D6510A">
        <w:rPr>
          <w:rFonts w:ascii="Times New Roman" w:hAnsi="Times New Roman" w:cs="Times New Roman"/>
          <w:color w:val="000000" w:themeColor="text1"/>
          <w:sz w:val="28"/>
          <w:szCs w:val="28"/>
          <w:shd w:val="clear" w:color="auto" w:fill="FFFFFF"/>
          <w:lang w:val="az-Latn-AZ"/>
        </w:rPr>
        <w:t>dilməsi</w:t>
      </w:r>
      <w:r w:rsidRPr="00D6510A">
        <w:rPr>
          <w:rFonts w:ascii="Times New Roman" w:hAnsi="Times New Roman" w:cs="Times New Roman"/>
          <w:color w:val="000000" w:themeColor="text1"/>
          <w:sz w:val="28"/>
          <w:szCs w:val="28"/>
          <w:shd w:val="clear" w:color="auto" w:fill="FFFFFF"/>
          <w:lang w:val="az-Latn-AZ"/>
        </w:rPr>
        <w:t xml:space="preserve"> üçün bəzi alətlərdən istifadə edir ki, bu da iqtisadi artıma, </w:t>
      </w:r>
      <w:hyperlink r:id="rId10" w:tooltip="İnflyasiya" w:history="1">
        <w:r w:rsidRPr="00D6510A">
          <w:rPr>
            <w:rStyle w:val="Hyperlink"/>
            <w:rFonts w:ascii="Times New Roman" w:hAnsi="Times New Roman" w:cs="Times New Roman"/>
            <w:color w:val="000000" w:themeColor="text1"/>
            <w:sz w:val="28"/>
            <w:szCs w:val="28"/>
            <w:shd w:val="clear" w:color="auto" w:fill="FFFFFF"/>
            <w:lang w:val="az-Latn-AZ"/>
          </w:rPr>
          <w:t>inflyasiyaya</w:t>
        </w:r>
      </w:hyperlink>
      <w:r w:rsidRPr="00D6510A">
        <w:rPr>
          <w:rFonts w:ascii="Times New Roman" w:hAnsi="Times New Roman" w:cs="Times New Roman"/>
          <w:color w:val="000000" w:themeColor="text1"/>
          <w:sz w:val="28"/>
          <w:szCs w:val="28"/>
          <w:shd w:val="clear" w:color="auto" w:fill="FFFFFF"/>
          <w:lang w:val="az-Latn-AZ"/>
        </w:rPr>
        <w:t>,</w:t>
      </w:r>
      <w:r w:rsidR="00443449" w:rsidRPr="00D6510A">
        <w:rPr>
          <w:rFonts w:ascii="Times New Roman" w:hAnsi="Times New Roman" w:cs="Times New Roman"/>
          <w:color w:val="000000" w:themeColor="text1"/>
          <w:sz w:val="28"/>
          <w:szCs w:val="28"/>
          <w:shd w:val="clear" w:color="auto" w:fill="FFFFFF"/>
          <w:lang w:val="az-Latn-AZ"/>
        </w:rPr>
        <w:t xml:space="preserve"> alıcılıq </w:t>
      </w:r>
      <w:r w:rsidR="00A52AD7" w:rsidRPr="00D6510A">
        <w:rPr>
          <w:rFonts w:ascii="Times New Roman" w:hAnsi="Times New Roman" w:cs="Times New Roman"/>
          <w:color w:val="000000" w:themeColor="text1"/>
          <w:sz w:val="28"/>
          <w:szCs w:val="28"/>
          <w:shd w:val="clear" w:color="auto" w:fill="FFFFFF"/>
          <w:lang w:val="az-Latn-AZ"/>
        </w:rPr>
        <w:t>qabiliyyətinə</w:t>
      </w:r>
      <w:r w:rsidR="00443449" w:rsidRPr="00D6510A">
        <w:rPr>
          <w:rFonts w:ascii="Times New Roman" w:hAnsi="Times New Roman" w:cs="Times New Roman"/>
          <w:color w:val="000000" w:themeColor="text1"/>
          <w:sz w:val="28"/>
          <w:szCs w:val="28"/>
          <w:shd w:val="clear" w:color="auto" w:fill="FFFFFF"/>
          <w:lang w:val="az-Latn-AZ"/>
        </w:rPr>
        <w:t>,</w:t>
      </w:r>
      <w:r w:rsidRPr="00D6510A">
        <w:rPr>
          <w:rFonts w:ascii="Times New Roman" w:hAnsi="Times New Roman" w:cs="Times New Roman"/>
          <w:color w:val="000000" w:themeColor="text1"/>
          <w:sz w:val="28"/>
          <w:szCs w:val="28"/>
          <w:shd w:val="clear" w:color="auto" w:fill="FFFFFF"/>
          <w:lang w:val="az-Latn-AZ"/>
        </w:rPr>
        <w:t xml:space="preserve"> işsizliyə</w:t>
      </w:r>
      <w:r w:rsidR="00443449" w:rsidRPr="00D6510A">
        <w:rPr>
          <w:rFonts w:ascii="Times New Roman" w:hAnsi="Times New Roman" w:cs="Times New Roman"/>
          <w:color w:val="000000" w:themeColor="text1"/>
          <w:sz w:val="28"/>
          <w:szCs w:val="28"/>
          <w:shd w:val="clear" w:color="auto" w:fill="FFFFFF"/>
          <w:lang w:val="az-Latn-AZ"/>
        </w:rPr>
        <w:t xml:space="preserve"> </w:t>
      </w:r>
      <w:r w:rsidRPr="00D6510A">
        <w:rPr>
          <w:rFonts w:ascii="Times New Roman" w:hAnsi="Times New Roman" w:cs="Times New Roman"/>
          <w:color w:val="000000" w:themeColor="text1"/>
          <w:sz w:val="28"/>
          <w:szCs w:val="28"/>
          <w:shd w:val="clear" w:color="auto" w:fill="FFFFFF"/>
          <w:lang w:val="az-Latn-AZ"/>
        </w:rPr>
        <w:t>və məzənnəyə böyük təsirin göstə</w:t>
      </w:r>
      <w:r w:rsidR="00443449" w:rsidRPr="00D6510A">
        <w:rPr>
          <w:rFonts w:ascii="Times New Roman" w:hAnsi="Times New Roman" w:cs="Times New Roman"/>
          <w:color w:val="000000" w:themeColor="text1"/>
          <w:sz w:val="28"/>
          <w:szCs w:val="28"/>
          <w:shd w:val="clear" w:color="auto" w:fill="FFFFFF"/>
          <w:lang w:val="az-Latn-AZ"/>
        </w:rPr>
        <w:t>rə bilir</w:t>
      </w:r>
      <w:r w:rsidRPr="00D6510A">
        <w:rPr>
          <w:rFonts w:ascii="Times New Roman" w:hAnsi="Times New Roman" w:cs="Times New Roman"/>
          <w:color w:val="000000" w:themeColor="text1"/>
          <w:sz w:val="28"/>
          <w:szCs w:val="28"/>
          <w:shd w:val="clear" w:color="auto" w:fill="FFFFFF"/>
          <w:lang w:val="az-Latn-AZ"/>
        </w:rPr>
        <w:t>.</w:t>
      </w:r>
      <w:r w:rsidRPr="00D6510A">
        <w:rPr>
          <w:rFonts w:ascii="Times New Roman" w:hAnsi="Times New Roman" w:cs="Times New Roman"/>
          <w:sz w:val="28"/>
          <w:szCs w:val="28"/>
          <w:lang w:val="az-Latn-AZ"/>
        </w:rPr>
        <w:t xml:space="preserve"> </w:t>
      </w:r>
      <w:r w:rsidR="00741F64" w:rsidRPr="00D6510A">
        <w:rPr>
          <w:rFonts w:ascii="Times New Roman" w:hAnsi="Times New Roman" w:cs="Times New Roman"/>
          <w:sz w:val="28"/>
          <w:szCs w:val="28"/>
          <w:lang w:val="az-Latn-AZ"/>
        </w:rPr>
        <w:t xml:space="preserve">Həmçinin </w:t>
      </w:r>
      <w:r w:rsidRPr="00D6510A">
        <w:rPr>
          <w:rFonts w:ascii="Times New Roman" w:hAnsi="Times New Roman" w:cs="Times New Roman"/>
          <w:color w:val="000000" w:themeColor="text1"/>
          <w:sz w:val="28"/>
          <w:szCs w:val="28"/>
          <w:shd w:val="clear" w:color="auto" w:fill="FFFFFF"/>
          <w:lang w:val="az-Latn-AZ"/>
        </w:rPr>
        <w:t>Mərkəzi Banklar monetar siyasəti mexanizmlər vasitəsi ilə pul təklifini</w:t>
      </w:r>
      <w:r w:rsidR="00741F64" w:rsidRPr="00D6510A">
        <w:rPr>
          <w:rFonts w:ascii="Times New Roman" w:hAnsi="Times New Roman" w:cs="Times New Roman"/>
          <w:color w:val="000000" w:themeColor="text1"/>
          <w:sz w:val="28"/>
          <w:szCs w:val="28"/>
          <w:shd w:val="clear" w:color="auto" w:fill="FFFFFF"/>
          <w:lang w:val="az-Latn-AZ"/>
        </w:rPr>
        <w:t xml:space="preserve"> (bazarda olan pul miqdarını)</w:t>
      </w:r>
      <w:r w:rsidRPr="00D6510A">
        <w:rPr>
          <w:rFonts w:ascii="Times New Roman" w:hAnsi="Times New Roman" w:cs="Times New Roman"/>
          <w:color w:val="000000" w:themeColor="text1"/>
          <w:sz w:val="28"/>
          <w:szCs w:val="28"/>
          <w:shd w:val="clear" w:color="auto" w:fill="FFFFFF"/>
          <w:lang w:val="az-Latn-AZ"/>
        </w:rPr>
        <w:t xml:space="preserve"> tənzimləməklə tətbiq edirlər. Buna misal olaraq </w:t>
      </w:r>
      <w:r w:rsidRPr="00D6510A">
        <w:rPr>
          <w:rFonts w:ascii="Times New Roman" w:hAnsi="Times New Roman" w:cs="Times New Roman"/>
          <w:color w:val="202122"/>
          <w:sz w:val="28"/>
          <w:szCs w:val="28"/>
          <w:shd w:val="clear" w:color="auto" w:fill="FFFFFF"/>
          <w:lang w:val="az-Latn-AZ"/>
        </w:rPr>
        <w:t xml:space="preserve">mərkəzi bank </w:t>
      </w:r>
      <w:r w:rsidR="00091A84" w:rsidRPr="00D6510A">
        <w:rPr>
          <w:rFonts w:ascii="Times New Roman" w:hAnsi="Times New Roman" w:cs="Times New Roman"/>
          <w:color w:val="202122"/>
          <w:sz w:val="28"/>
          <w:szCs w:val="28"/>
          <w:shd w:val="clear" w:color="auto" w:fill="FFFFFF"/>
          <w:lang w:val="az-Latn-AZ"/>
        </w:rPr>
        <w:t>qiymətli kağızları</w:t>
      </w:r>
      <w:r w:rsidRPr="00D6510A">
        <w:rPr>
          <w:rFonts w:ascii="Times New Roman" w:hAnsi="Times New Roman" w:cs="Times New Roman"/>
          <w:color w:val="202122"/>
          <w:sz w:val="28"/>
          <w:szCs w:val="28"/>
          <w:shd w:val="clear" w:color="auto" w:fill="FFFFFF"/>
          <w:lang w:val="az-Latn-AZ"/>
        </w:rPr>
        <w:t xml:space="preserve"> almaqla </w:t>
      </w:r>
      <w:r w:rsidR="00741F64" w:rsidRPr="00D6510A">
        <w:rPr>
          <w:rFonts w:ascii="Times New Roman" w:hAnsi="Times New Roman" w:cs="Times New Roman"/>
          <w:color w:val="202122"/>
          <w:sz w:val="28"/>
          <w:szCs w:val="28"/>
          <w:shd w:val="clear" w:color="auto" w:fill="FFFFFF"/>
          <w:lang w:val="az-Latn-AZ"/>
        </w:rPr>
        <w:t xml:space="preserve">bazarda olan pul kütləsini artırır </w:t>
      </w:r>
      <w:r w:rsidRPr="00D6510A">
        <w:rPr>
          <w:rFonts w:ascii="Times New Roman" w:hAnsi="Times New Roman" w:cs="Times New Roman"/>
          <w:color w:val="202122"/>
          <w:sz w:val="28"/>
          <w:szCs w:val="28"/>
          <w:shd w:val="clear" w:color="auto" w:fill="FFFFFF"/>
          <w:lang w:val="az-Latn-AZ"/>
        </w:rPr>
        <w:t>və bu da</w:t>
      </w:r>
      <w:r w:rsidR="00741F64" w:rsidRPr="00D6510A">
        <w:rPr>
          <w:rFonts w:ascii="Times New Roman" w:hAnsi="Times New Roman" w:cs="Times New Roman"/>
          <w:color w:val="202122"/>
          <w:sz w:val="28"/>
          <w:szCs w:val="28"/>
          <w:shd w:val="clear" w:color="auto" w:fill="FFFFFF"/>
          <w:lang w:val="az-Latn-AZ"/>
        </w:rPr>
        <w:t xml:space="preserve"> öz növbəsində</w:t>
      </w:r>
      <w:r w:rsidRPr="00D6510A">
        <w:rPr>
          <w:rFonts w:ascii="Times New Roman" w:hAnsi="Times New Roman" w:cs="Times New Roman"/>
          <w:color w:val="202122"/>
          <w:sz w:val="28"/>
          <w:szCs w:val="28"/>
          <w:shd w:val="clear" w:color="auto" w:fill="FFFFFF"/>
          <w:lang w:val="az-Latn-AZ"/>
        </w:rPr>
        <w:t xml:space="preserve"> faiz dərəcə</w:t>
      </w:r>
      <w:r w:rsidR="00741F64" w:rsidRPr="00D6510A">
        <w:rPr>
          <w:rFonts w:ascii="Times New Roman" w:hAnsi="Times New Roman" w:cs="Times New Roman"/>
          <w:color w:val="202122"/>
          <w:sz w:val="28"/>
          <w:szCs w:val="28"/>
          <w:shd w:val="clear" w:color="auto" w:fill="FFFFFF"/>
          <w:lang w:val="az-Latn-AZ"/>
        </w:rPr>
        <w:t>lərini</w:t>
      </w:r>
      <w:r w:rsidRPr="00D6510A">
        <w:rPr>
          <w:rFonts w:ascii="Times New Roman" w:hAnsi="Times New Roman" w:cs="Times New Roman"/>
          <w:color w:val="202122"/>
          <w:sz w:val="28"/>
          <w:szCs w:val="28"/>
          <w:shd w:val="clear" w:color="auto" w:fill="FFFFFF"/>
          <w:lang w:val="az-Latn-AZ"/>
        </w:rPr>
        <w:t xml:space="preserve"> aşağı </w:t>
      </w:r>
      <w:r w:rsidR="00741F64" w:rsidRPr="00D6510A">
        <w:rPr>
          <w:rFonts w:ascii="Times New Roman" w:hAnsi="Times New Roman" w:cs="Times New Roman"/>
          <w:color w:val="202122"/>
          <w:sz w:val="28"/>
          <w:szCs w:val="28"/>
          <w:shd w:val="clear" w:color="auto" w:fill="FFFFFF"/>
          <w:lang w:val="az-Latn-AZ"/>
        </w:rPr>
        <w:t>salır</w:t>
      </w:r>
      <w:r w:rsidRPr="00D6510A">
        <w:rPr>
          <w:rFonts w:ascii="Times New Roman" w:hAnsi="Times New Roman" w:cs="Times New Roman"/>
          <w:color w:val="202122"/>
          <w:sz w:val="28"/>
          <w:szCs w:val="28"/>
          <w:shd w:val="clear" w:color="auto" w:fill="FFFFFF"/>
          <w:lang w:val="az-Latn-AZ"/>
        </w:rPr>
        <w:t xml:space="preserve">. </w:t>
      </w:r>
      <w:r w:rsidR="00741F64" w:rsidRPr="00D6510A">
        <w:rPr>
          <w:rFonts w:ascii="Times New Roman" w:hAnsi="Times New Roman" w:cs="Times New Roman"/>
          <w:color w:val="202122"/>
          <w:sz w:val="28"/>
          <w:szCs w:val="28"/>
          <w:shd w:val="clear" w:color="auto" w:fill="FFFFFF"/>
          <w:lang w:val="az-Latn-AZ"/>
        </w:rPr>
        <w:t>Bunun ə</w:t>
      </w:r>
      <w:r w:rsidRPr="00D6510A">
        <w:rPr>
          <w:rFonts w:ascii="Times New Roman" w:hAnsi="Times New Roman" w:cs="Times New Roman"/>
          <w:color w:val="202122"/>
          <w:sz w:val="28"/>
          <w:szCs w:val="28"/>
          <w:shd w:val="clear" w:color="auto" w:fill="FFFFFF"/>
          <w:lang w:val="az-Latn-AZ"/>
        </w:rPr>
        <w:t xml:space="preserve">ksinə </w:t>
      </w:r>
      <w:r w:rsidR="00091A84" w:rsidRPr="00D6510A">
        <w:rPr>
          <w:rFonts w:ascii="Times New Roman" w:hAnsi="Times New Roman" w:cs="Times New Roman"/>
          <w:color w:val="202122"/>
          <w:sz w:val="28"/>
          <w:szCs w:val="28"/>
          <w:shd w:val="clear" w:color="auto" w:fill="FFFFFF"/>
          <w:lang w:val="az-Latn-AZ"/>
        </w:rPr>
        <w:t>Mərkəzi bank</w:t>
      </w:r>
      <w:r w:rsidR="00741F64" w:rsidRPr="00D6510A">
        <w:rPr>
          <w:rFonts w:ascii="Times New Roman" w:hAnsi="Times New Roman" w:cs="Times New Roman"/>
          <w:color w:val="202122"/>
          <w:sz w:val="28"/>
          <w:szCs w:val="28"/>
          <w:shd w:val="clear" w:color="auto" w:fill="FFFFFF"/>
          <w:lang w:val="az-Latn-AZ"/>
        </w:rPr>
        <w:t xml:space="preserve"> </w:t>
      </w:r>
      <w:r w:rsidRPr="00D6510A">
        <w:rPr>
          <w:rFonts w:ascii="Times New Roman" w:hAnsi="Times New Roman" w:cs="Times New Roman"/>
          <w:color w:val="202122"/>
          <w:sz w:val="28"/>
          <w:szCs w:val="28"/>
          <w:shd w:val="clear" w:color="auto" w:fill="FFFFFF"/>
          <w:lang w:val="az-Latn-AZ"/>
        </w:rPr>
        <w:t xml:space="preserve">sərt pul siyasəti yerinə </w:t>
      </w:r>
      <w:r w:rsidRPr="00D6510A">
        <w:rPr>
          <w:rFonts w:ascii="Times New Roman" w:hAnsi="Times New Roman" w:cs="Times New Roman"/>
          <w:color w:val="202122"/>
          <w:sz w:val="28"/>
          <w:szCs w:val="28"/>
          <w:shd w:val="clear" w:color="auto" w:fill="FFFFFF"/>
          <w:lang w:val="az-Latn-AZ"/>
        </w:rPr>
        <w:lastRenderedPageBreak/>
        <w:t>yeri</w:t>
      </w:r>
      <w:r w:rsidR="00091A84" w:rsidRPr="00D6510A">
        <w:rPr>
          <w:rFonts w:ascii="Times New Roman" w:hAnsi="Times New Roman" w:cs="Times New Roman"/>
          <w:color w:val="202122"/>
          <w:sz w:val="28"/>
          <w:szCs w:val="28"/>
          <w:shd w:val="clear" w:color="auto" w:fill="FFFFFF"/>
          <w:lang w:val="az-Latn-AZ"/>
        </w:rPr>
        <w:t>d</w:t>
      </w:r>
      <w:r w:rsidRPr="00D6510A">
        <w:rPr>
          <w:rFonts w:ascii="Times New Roman" w:hAnsi="Times New Roman" w:cs="Times New Roman"/>
          <w:color w:val="202122"/>
          <w:sz w:val="28"/>
          <w:szCs w:val="28"/>
          <w:shd w:val="clear" w:color="auto" w:fill="FFFFFF"/>
          <w:lang w:val="az-Latn-AZ"/>
        </w:rPr>
        <w:t xml:space="preserve">əcəksə, </w:t>
      </w:r>
      <w:r w:rsidR="00091A84" w:rsidRPr="00D6510A">
        <w:rPr>
          <w:rFonts w:ascii="Times New Roman" w:hAnsi="Times New Roman" w:cs="Times New Roman"/>
          <w:color w:val="202122"/>
          <w:sz w:val="28"/>
          <w:szCs w:val="28"/>
          <w:shd w:val="clear" w:color="auto" w:fill="FFFFFF"/>
          <w:lang w:val="az-Latn-AZ"/>
        </w:rPr>
        <w:t xml:space="preserve">bu zaman </w:t>
      </w:r>
      <w:r w:rsidRPr="00D6510A">
        <w:rPr>
          <w:rFonts w:ascii="Times New Roman" w:hAnsi="Times New Roman" w:cs="Times New Roman"/>
          <w:color w:val="202122"/>
          <w:sz w:val="28"/>
          <w:szCs w:val="28"/>
          <w:shd w:val="clear" w:color="auto" w:fill="FFFFFF"/>
          <w:lang w:val="az-Latn-AZ"/>
        </w:rPr>
        <w:t>qiymətli kağızlar</w:t>
      </w:r>
      <w:r w:rsidR="00091A84" w:rsidRPr="00D6510A">
        <w:rPr>
          <w:rFonts w:ascii="Times New Roman" w:hAnsi="Times New Roman" w:cs="Times New Roman"/>
          <w:color w:val="202122"/>
          <w:sz w:val="28"/>
          <w:szCs w:val="28"/>
          <w:shd w:val="clear" w:color="auto" w:fill="FFFFFF"/>
          <w:lang w:val="az-Latn-AZ"/>
        </w:rPr>
        <w:t>ı</w:t>
      </w:r>
      <w:r w:rsidRPr="00D6510A">
        <w:rPr>
          <w:rFonts w:ascii="Times New Roman" w:hAnsi="Times New Roman" w:cs="Times New Roman"/>
          <w:color w:val="202122"/>
          <w:sz w:val="28"/>
          <w:szCs w:val="28"/>
          <w:shd w:val="clear" w:color="auto" w:fill="FFFFFF"/>
          <w:lang w:val="az-Latn-AZ"/>
        </w:rPr>
        <w:t xml:space="preserve"> satır, </w:t>
      </w:r>
      <w:r w:rsidR="00091A84" w:rsidRPr="00D6510A">
        <w:rPr>
          <w:rFonts w:ascii="Times New Roman" w:hAnsi="Times New Roman" w:cs="Times New Roman"/>
          <w:color w:val="202122"/>
          <w:sz w:val="28"/>
          <w:szCs w:val="28"/>
          <w:shd w:val="clear" w:color="auto" w:fill="FFFFFF"/>
          <w:lang w:val="az-Latn-AZ"/>
        </w:rPr>
        <w:t xml:space="preserve">dövriyyədə olan pulu </w:t>
      </w:r>
      <w:r w:rsidRPr="00D6510A">
        <w:rPr>
          <w:rFonts w:ascii="Times New Roman" w:hAnsi="Times New Roman" w:cs="Times New Roman"/>
          <w:color w:val="202122"/>
          <w:sz w:val="28"/>
          <w:szCs w:val="28"/>
          <w:shd w:val="clear" w:color="auto" w:fill="FFFFFF"/>
          <w:lang w:val="az-Latn-AZ"/>
        </w:rPr>
        <w:t>azaldır və</w:t>
      </w:r>
      <w:r w:rsidR="00091A84" w:rsidRPr="00D6510A">
        <w:rPr>
          <w:rFonts w:ascii="Times New Roman" w:hAnsi="Times New Roman" w:cs="Times New Roman"/>
          <w:color w:val="202122"/>
          <w:sz w:val="28"/>
          <w:szCs w:val="28"/>
          <w:shd w:val="clear" w:color="auto" w:fill="FFFFFF"/>
          <w:lang w:val="az-Latn-AZ"/>
        </w:rPr>
        <w:t xml:space="preserve"> avtomatik olaraq</w:t>
      </w:r>
      <w:r w:rsidRPr="00D6510A">
        <w:rPr>
          <w:rFonts w:ascii="Times New Roman" w:hAnsi="Times New Roman" w:cs="Times New Roman"/>
          <w:color w:val="202122"/>
          <w:sz w:val="28"/>
          <w:szCs w:val="28"/>
          <w:shd w:val="clear" w:color="auto" w:fill="FFFFFF"/>
          <w:lang w:val="az-Latn-AZ"/>
        </w:rPr>
        <w:t xml:space="preserve"> faiz dərəcə</w:t>
      </w:r>
      <w:r w:rsidR="00091A84" w:rsidRPr="00D6510A">
        <w:rPr>
          <w:rFonts w:ascii="Times New Roman" w:hAnsi="Times New Roman" w:cs="Times New Roman"/>
          <w:color w:val="202122"/>
          <w:sz w:val="28"/>
          <w:szCs w:val="28"/>
          <w:shd w:val="clear" w:color="auto" w:fill="FFFFFF"/>
          <w:lang w:val="az-Latn-AZ"/>
        </w:rPr>
        <w:t>sidə</w:t>
      </w:r>
      <w:r w:rsidRPr="00D6510A">
        <w:rPr>
          <w:rFonts w:ascii="Times New Roman" w:hAnsi="Times New Roman" w:cs="Times New Roman"/>
          <w:color w:val="202122"/>
          <w:sz w:val="28"/>
          <w:szCs w:val="28"/>
          <w:shd w:val="clear" w:color="auto" w:fill="FFFFFF"/>
          <w:lang w:val="az-Latn-AZ"/>
        </w:rPr>
        <w:t xml:space="preserve"> azal</w:t>
      </w:r>
      <w:r w:rsidR="00091A84" w:rsidRPr="00D6510A">
        <w:rPr>
          <w:rFonts w:ascii="Times New Roman" w:hAnsi="Times New Roman" w:cs="Times New Roman"/>
          <w:color w:val="202122"/>
          <w:sz w:val="28"/>
          <w:szCs w:val="28"/>
          <w:shd w:val="clear" w:color="auto" w:fill="FFFFFF"/>
          <w:lang w:val="az-Latn-AZ"/>
        </w:rPr>
        <w:t>ır.</w:t>
      </w:r>
    </w:p>
    <w:p w14:paraId="531DD7C7" w14:textId="59B06539" w:rsidR="00BE3312" w:rsidRPr="00D6510A" w:rsidRDefault="00BE3312" w:rsidP="009D6BA8">
      <w:pPr>
        <w:pStyle w:val="Heading1"/>
        <w:spacing w:line="360" w:lineRule="auto"/>
        <w:rPr>
          <w:rFonts w:ascii="Times New Roman" w:hAnsi="Times New Roman" w:cs="Times New Roman"/>
          <w:b/>
          <w:bCs/>
          <w:color w:val="auto"/>
          <w:sz w:val="28"/>
          <w:szCs w:val="28"/>
          <w:lang w:val="az-Latn-AZ"/>
        </w:rPr>
      </w:pPr>
      <w:bookmarkStart w:id="4" w:name="_Toc102248304"/>
      <w:r w:rsidRPr="00D6510A">
        <w:rPr>
          <w:rFonts w:ascii="Times New Roman" w:hAnsi="Times New Roman" w:cs="Times New Roman"/>
          <w:b/>
          <w:bCs/>
          <w:color w:val="auto"/>
          <w:sz w:val="28"/>
          <w:szCs w:val="28"/>
          <w:shd w:val="clear" w:color="auto" w:fill="FFFFFF"/>
          <w:lang w:val="az-Latn-AZ"/>
        </w:rPr>
        <w:t>Monetar siyasətin məqsədləri</w:t>
      </w:r>
      <w:bookmarkEnd w:id="4"/>
    </w:p>
    <w:p w14:paraId="753A11BD" w14:textId="26F7D505" w:rsidR="0018199E" w:rsidRPr="00D6510A" w:rsidRDefault="00F85077" w:rsidP="009D6BA8">
      <w:pPr>
        <w:spacing w:line="360" w:lineRule="auto"/>
        <w:rPr>
          <w:rFonts w:ascii="Times New Roman" w:hAnsi="Times New Roman" w:cs="Times New Roman"/>
          <w:sz w:val="28"/>
          <w:szCs w:val="28"/>
          <w:lang w:val="az-Latn-AZ"/>
        </w:rPr>
      </w:pPr>
      <w:r w:rsidRPr="00D6510A">
        <w:rPr>
          <w:rFonts w:ascii="Times New Roman" w:hAnsi="Times New Roman" w:cs="Times New Roman"/>
          <w:sz w:val="28"/>
          <w:szCs w:val="28"/>
          <w:lang w:val="az-Latn-AZ"/>
        </w:rPr>
        <w:t>Pul siyasətinin əsas məqsədləri inflyasiyanın və ya işsizliyin idarə edilməsi və valyuta məzənnələrinin saxlanmasıdır</w:t>
      </w:r>
      <w:r w:rsidR="0018199E" w:rsidRPr="00D6510A">
        <w:rPr>
          <w:rFonts w:ascii="Times New Roman" w:hAnsi="Times New Roman" w:cs="Times New Roman"/>
          <w:sz w:val="28"/>
          <w:szCs w:val="28"/>
          <w:lang w:val="az-Latn-AZ"/>
        </w:rPr>
        <w:t>.</w:t>
      </w:r>
    </w:p>
    <w:p w14:paraId="5D7FDA0A" w14:textId="45D06A25" w:rsidR="00F85077" w:rsidRPr="00D6510A" w:rsidRDefault="00F85077" w:rsidP="009D6BA8">
      <w:pPr>
        <w:spacing w:line="360" w:lineRule="auto"/>
        <w:rPr>
          <w:rFonts w:ascii="Times New Roman" w:hAnsi="Times New Roman" w:cs="Times New Roman"/>
          <w:sz w:val="28"/>
          <w:szCs w:val="28"/>
          <w:lang w:val="az-Latn-AZ"/>
        </w:rPr>
      </w:pPr>
      <w:r w:rsidRPr="00D6510A">
        <w:rPr>
          <w:rFonts w:ascii="Times New Roman" w:hAnsi="Times New Roman" w:cs="Times New Roman"/>
          <w:sz w:val="28"/>
          <w:szCs w:val="28"/>
          <w:lang w:val="az-Latn-AZ"/>
        </w:rPr>
        <w:t>1. İnflyasiya</w:t>
      </w:r>
      <w:r w:rsidR="0018199E" w:rsidRPr="00D6510A">
        <w:rPr>
          <w:rFonts w:ascii="Times New Roman" w:hAnsi="Times New Roman" w:cs="Times New Roman"/>
          <w:sz w:val="28"/>
          <w:szCs w:val="28"/>
          <w:lang w:val="az-Latn-AZ"/>
        </w:rPr>
        <w:t>-</w:t>
      </w:r>
      <w:r w:rsidRPr="00D6510A">
        <w:rPr>
          <w:rFonts w:ascii="Times New Roman" w:hAnsi="Times New Roman" w:cs="Times New Roman"/>
          <w:sz w:val="28"/>
          <w:szCs w:val="28"/>
          <w:lang w:val="az-Latn-AZ"/>
        </w:rPr>
        <w:t>Pul siyasəti inflyasiya səviyyələrini hədəfləyə bilər. İnflyasiyanın aşağı səviyyəsi iqtisadiyyat üçün sağlam hesab olunur. İnflyasiya yüksək olarsa, daralma siyasəti bu problemi həll edə bilər.</w:t>
      </w:r>
    </w:p>
    <w:p w14:paraId="19E23B11" w14:textId="703FD419" w:rsidR="00F85077" w:rsidRPr="00D6510A" w:rsidRDefault="00F85077" w:rsidP="009D6BA8">
      <w:pPr>
        <w:spacing w:line="360" w:lineRule="auto"/>
        <w:rPr>
          <w:rFonts w:ascii="Times New Roman" w:hAnsi="Times New Roman" w:cs="Times New Roman"/>
          <w:sz w:val="28"/>
          <w:szCs w:val="28"/>
          <w:lang w:val="az-Latn-AZ"/>
        </w:rPr>
      </w:pPr>
      <w:r w:rsidRPr="00D6510A">
        <w:rPr>
          <w:rFonts w:ascii="Times New Roman" w:hAnsi="Times New Roman" w:cs="Times New Roman"/>
          <w:sz w:val="28"/>
          <w:szCs w:val="28"/>
          <w:lang w:val="az-Latn-AZ"/>
        </w:rPr>
        <w:t> 2. İşsizlik</w:t>
      </w:r>
      <w:r w:rsidR="0018199E" w:rsidRPr="00D6510A">
        <w:rPr>
          <w:rFonts w:ascii="Times New Roman" w:hAnsi="Times New Roman" w:cs="Times New Roman"/>
          <w:sz w:val="28"/>
          <w:szCs w:val="28"/>
          <w:lang w:val="az-Latn-AZ"/>
        </w:rPr>
        <w:t>-</w:t>
      </w:r>
      <w:r w:rsidRPr="00D6510A">
        <w:rPr>
          <w:rFonts w:ascii="Times New Roman" w:hAnsi="Times New Roman" w:cs="Times New Roman"/>
          <w:sz w:val="28"/>
          <w:szCs w:val="28"/>
          <w:lang w:val="az-Latn-AZ"/>
        </w:rPr>
        <w:t>Pul siyasəti iqtisadiyyatda işsizliyin səviyyəsinə təsir göstərə bilər. Məsələn, genişləndirici pul siyasəti ümumiyyətlə işsizliyi azaldır, çünki daha yüksək pul təklifi iş bazarının genişlənməsinə səbəb olan biznes fəaliyyətini stimullaşdırır.</w:t>
      </w:r>
    </w:p>
    <w:p w14:paraId="2702B7D0" w14:textId="69E0663A" w:rsidR="00F85077" w:rsidRPr="00D6510A" w:rsidRDefault="00F85077" w:rsidP="009D6BA8">
      <w:pPr>
        <w:spacing w:line="360" w:lineRule="auto"/>
        <w:rPr>
          <w:rFonts w:ascii="Times New Roman" w:hAnsi="Times New Roman" w:cs="Times New Roman"/>
          <w:sz w:val="28"/>
          <w:szCs w:val="28"/>
          <w:lang w:val="az-Latn-AZ"/>
        </w:rPr>
      </w:pPr>
      <w:r w:rsidRPr="00D6510A">
        <w:rPr>
          <w:rFonts w:ascii="Times New Roman" w:hAnsi="Times New Roman" w:cs="Times New Roman"/>
          <w:sz w:val="28"/>
          <w:szCs w:val="28"/>
          <w:lang w:val="az-Latn-AZ"/>
        </w:rPr>
        <w:t> 3. Valyuta məzənnələri</w:t>
      </w:r>
      <w:r w:rsidR="0018199E" w:rsidRPr="00D6510A">
        <w:rPr>
          <w:rFonts w:ascii="Times New Roman" w:hAnsi="Times New Roman" w:cs="Times New Roman"/>
          <w:sz w:val="28"/>
          <w:szCs w:val="28"/>
          <w:lang w:val="az-Latn-AZ"/>
        </w:rPr>
        <w:t>-</w:t>
      </w:r>
      <w:r w:rsidRPr="00D6510A">
        <w:rPr>
          <w:rFonts w:ascii="Times New Roman" w:hAnsi="Times New Roman" w:cs="Times New Roman"/>
          <w:sz w:val="28"/>
          <w:szCs w:val="28"/>
          <w:lang w:val="az-Latn-AZ"/>
        </w:rPr>
        <w:t>Mərkəzi bank öz fiskal səlahiyyətlərindən istifadə edərək yerli və xarici valyutalar arasında məzənnələri tənzimləyə bilər. Məsələn, mərkəzi bank daha çox valyuta buraxmaqla pul kütləsini artıra bilər. Belə olan halda milli valyuta xarici valyutalara nisbətən ucuzlaşır.</w:t>
      </w:r>
    </w:p>
    <w:p w14:paraId="5BFFADAA" w14:textId="77777777" w:rsidR="009122B6" w:rsidRPr="00D6510A" w:rsidRDefault="009122B6" w:rsidP="000F7F69">
      <w:pPr>
        <w:pStyle w:val="Heading2"/>
        <w:shd w:val="clear" w:color="auto" w:fill="FFFFFF"/>
        <w:spacing w:before="525" w:line="360" w:lineRule="auto"/>
        <w:rPr>
          <w:rFonts w:ascii="Times New Roman" w:hAnsi="Times New Roman" w:cs="Times New Roman"/>
          <w:color w:val="2D2D2D"/>
          <w:sz w:val="28"/>
          <w:szCs w:val="28"/>
          <w:lang w:val="az-Latn-AZ"/>
        </w:rPr>
      </w:pPr>
      <w:bookmarkStart w:id="5" w:name="_Toc102239941"/>
      <w:bookmarkStart w:id="6" w:name="_Toc102248305"/>
      <w:r w:rsidRPr="00D6510A">
        <w:rPr>
          <w:rFonts w:ascii="Times New Roman" w:hAnsi="Times New Roman" w:cs="Times New Roman"/>
          <w:b/>
          <w:bCs/>
          <w:color w:val="2D2D2D"/>
          <w:sz w:val="28"/>
          <w:szCs w:val="28"/>
          <w:lang w:val="az-Latn-AZ"/>
        </w:rPr>
        <w:t>Pul siyasətinin növləri</w:t>
      </w:r>
      <w:bookmarkEnd w:id="5"/>
      <w:bookmarkEnd w:id="6"/>
    </w:p>
    <w:p w14:paraId="7AB64505" w14:textId="43D1B5B2" w:rsidR="009122B6" w:rsidRPr="00D6510A" w:rsidRDefault="009122B6" w:rsidP="009D6BA8">
      <w:pPr>
        <w:pStyle w:val="NormalWeb"/>
        <w:shd w:val="clear" w:color="auto" w:fill="FFFFFF"/>
        <w:spacing w:line="360" w:lineRule="auto"/>
        <w:jc w:val="both"/>
        <w:rPr>
          <w:color w:val="2D2D2D"/>
          <w:sz w:val="28"/>
          <w:szCs w:val="28"/>
          <w:lang w:val="az-Latn-AZ"/>
        </w:rPr>
      </w:pPr>
      <w:r w:rsidRPr="00D6510A">
        <w:rPr>
          <w:color w:val="2D2D2D"/>
          <w:sz w:val="28"/>
          <w:szCs w:val="28"/>
          <w:lang w:val="az-Latn-AZ"/>
        </w:rPr>
        <w:t>Pul siyasətinin iki əsas növü var</w:t>
      </w:r>
      <w:r w:rsidR="00F4342D" w:rsidRPr="00D6510A">
        <w:rPr>
          <w:color w:val="2D2D2D"/>
          <w:sz w:val="28"/>
          <w:szCs w:val="28"/>
          <w:lang w:val="az-Latn-AZ"/>
        </w:rPr>
        <w:t>dır</w:t>
      </w:r>
      <w:r w:rsidRPr="00D6510A">
        <w:rPr>
          <w:color w:val="2D2D2D"/>
          <w:sz w:val="28"/>
          <w:szCs w:val="28"/>
          <w:lang w:val="az-Latn-AZ"/>
        </w:rPr>
        <w:t>: daral</w:t>
      </w:r>
      <w:r w:rsidR="00F4342D" w:rsidRPr="00D6510A">
        <w:rPr>
          <w:color w:val="2D2D2D"/>
          <w:sz w:val="28"/>
          <w:szCs w:val="28"/>
          <w:lang w:val="az-Latn-AZ"/>
        </w:rPr>
        <w:t>d</w:t>
      </w:r>
      <w:r w:rsidRPr="00D6510A">
        <w:rPr>
          <w:color w:val="2D2D2D"/>
          <w:sz w:val="28"/>
          <w:szCs w:val="28"/>
          <w:lang w:val="az-Latn-AZ"/>
        </w:rPr>
        <w:t>ıcı və genişləndirici.</w:t>
      </w:r>
    </w:p>
    <w:p w14:paraId="3D82D118" w14:textId="2F074475" w:rsidR="009122B6" w:rsidRPr="00D6510A" w:rsidRDefault="009122B6" w:rsidP="009D6BA8">
      <w:pPr>
        <w:numPr>
          <w:ilvl w:val="0"/>
          <w:numId w:val="3"/>
        </w:numPr>
        <w:shd w:val="clear" w:color="auto" w:fill="FFFFFF"/>
        <w:spacing w:before="100" w:beforeAutospacing="1" w:after="100" w:afterAutospacing="1" w:line="360" w:lineRule="auto"/>
        <w:jc w:val="both"/>
        <w:rPr>
          <w:rFonts w:ascii="Times New Roman" w:hAnsi="Times New Roman" w:cs="Times New Roman"/>
          <w:color w:val="2D2D2D"/>
          <w:sz w:val="28"/>
          <w:szCs w:val="28"/>
          <w:lang w:val="az-Latn-AZ"/>
        </w:rPr>
      </w:pPr>
      <w:r w:rsidRPr="00D6510A">
        <w:rPr>
          <w:rStyle w:val="Strong"/>
          <w:rFonts w:ascii="Times New Roman" w:hAnsi="Times New Roman" w:cs="Times New Roman"/>
          <w:color w:val="2D2D2D"/>
          <w:sz w:val="28"/>
          <w:szCs w:val="28"/>
          <w:lang w:val="az-Latn-AZ"/>
        </w:rPr>
        <w:t>Daraldıcı pul siyasəti:</w:t>
      </w:r>
      <w:r w:rsidRPr="00D6510A">
        <w:rPr>
          <w:rFonts w:ascii="Times New Roman" w:hAnsi="Times New Roman" w:cs="Times New Roman"/>
          <w:color w:val="2D2D2D"/>
          <w:sz w:val="28"/>
          <w:szCs w:val="28"/>
          <w:lang w:val="az-Latn-AZ"/>
        </w:rPr>
        <w:t xml:space="preserve"> Bu tip siyasət adətən </w:t>
      </w:r>
      <w:r w:rsidR="00F4342D" w:rsidRPr="00D6510A">
        <w:rPr>
          <w:rFonts w:ascii="Times New Roman" w:hAnsi="Times New Roman" w:cs="Times New Roman"/>
          <w:color w:val="2D2D2D"/>
          <w:sz w:val="28"/>
          <w:szCs w:val="28"/>
          <w:lang w:val="az-Latn-AZ"/>
        </w:rPr>
        <w:t>dövlət</w:t>
      </w:r>
      <w:r w:rsidRPr="00D6510A">
        <w:rPr>
          <w:rFonts w:ascii="Times New Roman" w:hAnsi="Times New Roman" w:cs="Times New Roman"/>
          <w:color w:val="2D2D2D"/>
          <w:sz w:val="28"/>
          <w:szCs w:val="28"/>
          <w:lang w:val="az-Latn-AZ"/>
        </w:rPr>
        <w:t xml:space="preserve"> istiqrazlarını satmaqla, faiz dərəcələrini yüksəltməklə və banklar üçün ehtiyat tələblərini artırmaqla iqtisadiyyatda dövriyyədə olan pulun </w:t>
      </w:r>
      <w:r w:rsidR="00F4342D" w:rsidRPr="00D6510A">
        <w:rPr>
          <w:rFonts w:ascii="Times New Roman" w:hAnsi="Times New Roman" w:cs="Times New Roman"/>
          <w:color w:val="2D2D2D"/>
          <w:sz w:val="28"/>
          <w:szCs w:val="28"/>
          <w:lang w:val="az-Latn-AZ"/>
        </w:rPr>
        <w:t>kütləsini</w:t>
      </w:r>
      <w:r w:rsidRPr="00D6510A">
        <w:rPr>
          <w:rFonts w:ascii="Times New Roman" w:hAnsi="Times New Roman" w:cs="Times New Roman"/>
          <w:color w:val="2D2D2D"/>
          <w:sz w:val="28"/>
          <w:szCs w:val="28"/>
          <w:lang w:val="az-Latn-AZ"/>
        </w:rPr>
        <w:t xml:space="preserve"> azaltmaq üçün istifadə </w:t>
      </w:r>
      <w:r w:rsidR="00F4342D" w:rsidRPr="00D6510A">
        <w:rPr>
          <w:rFonts w:ascii="Times New Roman" w:hAnsi="Times New Roman" w:cs="Times New Roman"/>
          <w:color w:val="2D2D2D"/>
          <w:sz w:val="28"/>
          <w:szCs w:val="28"/>
          <w:lang w:val="az-Latn-AZ"/>
        </w:rPr>
        <w:t>edilir</w:t>
      </w:r>
      <w:r w:rsidRPr="00D6510A">
        <w:rPr>
          <w:rFonts w:ascii="Times New Roman" w:hAnsi="Times New Roman" w:cs="Times New Roman"/>
          <w:color w:val="2D2D2D"/>
          <w:sz w:val="28"/>
          <w:szCs w:val="28"/>
          <w:lang w:val="az-Latn-AZ"/>
        </w:rPr>
        <w:t>. Hökumət inflyasiyadan q</w:t>
      </w:r>
      <w:r w:rsidR="00F4342D" w:rsidRPr="00D6510A">
        <w:rPr>
          <w:rFonts w:ascii="Times New Roman" w:hAnsi="Times New Roman" w:cs="Times New Roman"/>
          <w:color w:val="2D2D2D"/>
          <w:sz w:val="28"/>
          <w:szCs w:val="28"/>
          <w:lang w:val="az-Latn-AZ"/>
        </w:rPr>
        <w:t>urtulmaq</w:t>
      </w:r>
      <w:r w:rsidRPr="00D6510A">
        <w:rPr>
          <w:rFonts w:ascii="Times New Roman" w:hAnsi="Times New Roman" w:cs="Times New Roman"/>
          <w:color w:val="2D2D2D"/>
          <w:sz w:val="28"/>
          <w:szCs w:val="28"/>
          <w:lang w:val="az-Latn-AZ"/>
        </w:rPr>
        <w:t xml:space="preserve"> istəyəndə </w:t>
      </w:r>
      <w:r w:rsidR="00F4342D" w:rsidRPr="00D6510A">
        <w:rPr>
          <w:rFonts w:ascii="Times New Roman" w:hAnsi="Times New Roman" w:cs="Times New Roman"/>
          <w:color w:val="2D2D2D"/>
          <w:sz w:val="28"/>
          <w:szCs w:val="28"/>
          <w:lang w:val="az-Latn-AZ"/>
        </w:rPr>
        <w:t xml:space="preserve">daha çox </w:t>
      </w:r>
      <w:r w:rsidRPr="00D6510A">
        <w:rPr>
          <w:rFonts w:ascii="Times New Roman" w:hAnsi="Times New Roman" w:cs="Times New Roman"/>
          <w:color w:val="2D2D2D"/>
          <w:sz w:val="28"/>
          <w:szCs w:val="28"/>
          <w:lang w:val="az-Latn-AZ"/>
        </w:rPr>
        <w:t>bu üsuldan istifadə edir. </w:t>
      </w:r>
    </w:p>
    <w:p w14:paraId="5E9C5E5B" w14:textId="405FB702" w:rsidR="009122B6" w:rsidRPr="00D6510A" w:rsidRDefault="009122B6" w:rsidP="009D6BA8">
      <w:pPr>
        <w:numPr>
          <w:ilvl w:val="0"/>
          <w:numId w:val="4"/>
        </w:numPr>
        <w:shd w:val="clear" w:color="auto" w:fill="FFFFFF"/>
        <w:spacing w:before="100" w:beforeAutospacing="1" w:after="100" w:afterAutospacing="1" w:line="360" w:lineRule="auto"/>
        <w:rPr>
          <w:rFonts w:ascii="Times New Roman" w:hAnsi="Times New Roman" w:cs="Times New Roman"/>
          <w:color w:val="2D2D2D"/>
          <w:sz w:val="28"/>
          <w:szCs w:val="28"/>
          <w:lang w:val="az-Latn-AZ"/>
        </w:rPr>
      </w:pPr>
      <w:r w:rsidRPr="00D6510A">
        <w:rPr>
          <w:rStyle w:val="Strong"/>
          <w:rFonts w:ascii="Times New Roman" w:hAnsi="Times New Roman" w:cs="Times New Roman"/>
          <w:color w:val="2D2D2D"/>
          <w:sz w:val="28"/>
          <w:szCs w:val="28"/>
          <w:lang w:val="az-Latn-AZ"/>
        </w:rPr>
        <w:lastRenderedPageBreak/>
        <w:t>Genişləndirici pul siyasəti:</w:t>
      </w:r>
      <w:r w:rsidRPr="00D6510A">
        <w:rPr>
          <w:rFonts w:ascii="Times New Roman" w:hAnsi="Times New Roman" w:cs="Times New Roman"/>
          <w:color w:val="2D2D2D"/>
          <w:sz w:val="28"/>
          <w:szCs w:val="28"/>
          <w:lang w:val="az-Latn-AZ"/>
        </w:rPr>
        <w:t> Bu tip pul siyasəti faiz dərəcələrini azaltmaqla, banklar üçün məcburi ehtiyat normalarını azaltmaqla və mərkəzi banklar tərəfindən dövlət qiymətli kağızlarını almaqla iqtisadiy</w:t>
      </w:r>
      <w:r w:rsidR="001C0655" w:rsidRPr="00D6510A">
        <w:rPr>
          <w:rFonts w:ascii="Times New Roman" w:hAnsi="Times New Roman" w:cs="Times New Roman"/>
          <w:color w:val="2D2D2D"/>
          <w:sz w:val="28"/>
          <w:szCs w:val="28"/>
          <w:lang w:val="az-Latn-AZ"/>
        </w:rPr>
        <w:t>yatda pul kütləsinin həcmini</w:t>
      </w:r>
      <w:r w:rsidRPr="00D6510A">
        <w:rPr>
          <w:rFonts w:ascii="Times New Roman" w:hAnsi="Times New Roman" w:cs="Times New Roman"/>
          <w:color w:val="2D2D2D"/>
          <w:sz w:val="28"/>
          <w:szCs w:val="28"/>
          <w:lang w:val="az-Latn-AZ"/>
        </w:rPr>
        <w:t xml:space="preserve"> artıra bilər. Bu siyasət işsizlik səviyyəsini aşağı salmağa, </w:t>
      </w:r>
      <w:r w:rsidR="001C0655" w:rsidRPr="00D6510A">
        <w:rPr>
          <w:rFonts w:ascii="Times New Roman" w:hAnsi="Times New Roman" w:cs="Times New Roman"/>
          <w:color w:val="2D2D2D"/>
          <w:sz w:val="28"/>
          <w:szCs w:val="28"/>
          <w:lang w:val="az-Latn-AZ"/>
        </w:rPr>
        <w:t>yanaşı</w:t>
      </w:r>
      <w:r w:rsidRPr="00D6510A">
        <w:rPr>
          <w:rFonts w:ascii="Times New Roman" w:hAnsi="Times New Roman" w:cs="Times New Roman"/>
          <w:color w:val="2D2D2D"/>
          <w:sz w:val="28"/>
          <w:szCs w:val="28"/>
          <w:lang w:val="az-Latn-AZ"/>
        </w:rPr>
        <w:t xml:space="preserve"> biznes fəaliyyətini</w:t>
      </w:r>
      <w:r w:rsidR="001C0655" w:rsidRPr="00D6510A">
        <w:rPr>
          <w:rFonts w:ascii="Times New Roman" w:hAnsi="Times New Roman" w:cs="Times New Roman"/>
          <w:color w:val="2D2D2D"/>
          <w:sz w:val="28"/>
          <w:szCs w:val="28"/>
          <w:lang w:val="az-Latn-AZ"/>
        </w:rPr>
        <w:t xml:space="preserve"> inkişafına</w:t>
      </w:r>
      <w:r w:rsidRPr="00D6510A">
        <w:rPr>
          <w:rFonts w:ascii="Times New Roman" w:hAnsi="Times New Roman" w:cs="Times New Roman"/>
          <w:color w:val="2D2D2D"/>
          <w:sz w:val="28"/>
          <w:szCs w:val="28"/>
          <w:lang w:val="az-Latn-AZ"/>
        </w:rPr>
        <w:t xml:space="preserve"> kömək edir. Bu siyasətin </w:t>
      </w:r>
      <w:r w:rsidR="001C0655" w:rsidRPr="00D6510A">
        <w:rPr>
          <w:rFonts w:ascii="Times New Roman" w:hAnsi="Times New Roman" w:cs="Times New Roman"/>
          <w:color w:val="2D2D2D"/>
          <w:sz w:val="28"/>
          <w:szCs w:val="28"/>
          <w:lang w:val="az-Latn-AZ"/>
        </w:rPr>
        <w:t>əsas</w:t>
      </w:r>
      <w:r w:rsidRPr="00D6510A">
        <w:rPr>
          <w:rFonts w:ascii="Times New Roman" w:hAnsi="Times New Roman" w:cs="Times New Roman"/>
          <w:color w:val="2D2D2D"/>
          <w:sz w:val="28"/>
          <w:szCs w:val="28"/>
          <w:lang w:val="az-Latn-AZ"/>
        </w:rPr>
        <w:t xml:space="preserve"> məqsədi iqtisadi artıma təkan verməkdir, lakin o, bəzən hiperinflyasiyaya səbəb ola</w:t>
      </w:r>
      <w:r w:rsidR="001C0655" w:rsidRPr="00D6510A">
        <w:rPr>
          <w:rFonts w:ascii="Times New Roman" w:hAnsi="Times New Roman" w:cs="Times New Roman"/>
          <w:color w:val="2D2D2D"/>
          <w:sz w:val="28"/>
          <w:szCs w:val="28"/>
          <w:lang w:val="az-Latn-AZ"/>
        </w:rPr>
        <w:t>raq</w:t>
      </w:r>
      <w:r w:rsidRPr="00D6510A">
        <w:rPr>
          <w:rFonts w:ascii="Times New Roman" w:hAnsi="Times New Roman" w:cs="Times New Roman"/>
          <w:color w:val="2D2D2D"/>
          <w:sz w:val="28"/>
          <w:szCs w:val="28"/>
          <w:lang w:val="az-Latn-AZ"/>
        </w:rPr>
        <w:t xml:space="preserve"> mənfi təsir də göstərə bilər.</w:t>
      </w:r>
    </w:p>
    <w:p w14:paraId="48616F27" w14:textId="77777777" w:rsidR="00D8729C" w:rsidRPr="00D6510A" w:rsidRDefault="00D8729C" w:rsidP="009D6BA8">
      <w:pPr>
        <w:pStyle w:val="Heading1"/>
        <w:spacing w:line="360" w:lineRule="auto"/>
        <w:rPr>
          <w:rFonts w:ascii="Times New Roman" w:hAnsi="Times New Roman" w:cs="Times New Roman"/>
          <w:b/>
          <w:bCs/>
          <w:color w:val="auto"/>
          <w:sz w:val="28"/>
          <w:szCs w:val="28"/>
          <w:lang w:val="az-Latn-AZ"/>
        </w:rPr>
      </w:pPr>
      <w:bookmarkStart w:id="7" w:name="_Toc102248306"/>
      <w:r w:rsidRPr="00D6510A">
        <w:rPr>
          <w:rFonts w:ascii="Times New Roman" w:hAnsi="Times New Roman" w:cs="Times New Roman"/>
          <w:b/>
          <w:bCs/>
          <w:color w:val="auto"/>
          <w:sz w:val="28"/>
          <w:szCs w:val="28"/>
          <w:lang w:val="az-Latn-AZ"/>
        </w:rPr>
        <w:t>Mərkəzi bankın pul kredit siyasət alətləri</w:t>
      </w:r>
      <w:bookmarkEnd w:id="7"/>
    </w:p>
    <w:p w14:paraId="05D51D61" w14:textId="77777777" w:rsidR="00D8729C" w:rsidRPr="00D6510A" w:rsidRDefault="00D8729C" w:rsidP="009D6BA8">
      <w:pPr>
        <w:shd w:val="clear" w:color="auto" w:fill="FFFFFF"/>
        <w:spacing w:before="100" w:beforeAutospacing="1" w:after="100" w:afterAutospacing="1" w:line="360" w:lineRule="auto"/>
        <w:jc w:val="both"/>
        <w:rPr>
          <w:rFonts w:ascii="Times New Roman" w:hAnsi="Times New Roman" w:cs="Times New Roman"/>
          <w:b/>
          <w:bCs/>
          <w:color w:val="2D2D2D"/>
          <w:sz w:val="28"/>
          <w:szCs w:val="28"/>
          <w:lang w:val="az-Latn-AZ"/>
        </w:rPr>
      </w:pPr>
      <w:r w:rsidRPr="00D6510A">
        <w:rPr>
          <w:rFonts w:ascii="Times New Roman" w:hAnsi="Times New Roman" w:cs="Times New Roman"/>
          <w:color w:val="2D2D2D"/>
          <w:sz w:val="28"/>
          <w:szCs w:val="28"/>
          <w:lang w:val="az-Latn-AZ"/>
        </w:rPr>
        <w:t>Mərkəzi bankın pul kredit siyasət alətlərinə birbaşa və dolayı alətlər daxildir.</w:t>
      </w:r>
      <w:r w:rsidRPr="00D6510A">
        <w:rPr>
          <w:rFonts w:ascii="Times New Roman" w:hAnsi="Times New Roman" w:cs="Times New Roman"/>
          <w:b/>
          <w:bCs/>
          <w:color w:val="2D2D2D"/>
          <w:sz w:val="28"/>
          <w:szCs w:val="28"/>
          <w:lang w:val="az-Latn-AZ"/>
        </w:rPr>
        <w:t xml:space="preserve"> </w:t>
      </w:r>
    </w:p>
    <w:p w14:paraId="361654CC" w14:textId="15F61CBF" w:rsidR="00D8729C" w:rsidRPr="00D6510A" w:rsidRDefault="00D8729C" w:rsidP="009D6BA8">
      <w:pPr>
        <w:shd w:val="clear" w:color="auto" w:fill="FFFFFF"/>
        <w:spacing w:before="100" w:beforeAutospacing="1" w:after="100" w:afterAutospacing="1" w:line="360" w:lineRule="auto"/>
        <w:jc w:val="both"/>
        <w:rPr>
          <w:rFonts w:ascii="Times New Roman" w:hAnsi="Times New Roman" w:cs="Times New Roman"/>
          <w:b/>
          <w:bCs/>
          <w:color w:val="2D2D2D"/>
          <w:sz w:val="28"/>
          <w:szCs w:val="28"/>
          <w:lang w:val="az-Latn-AZ"/>
        </w:rPr>
      </w:pPr>
      <w:r w:rsidRPr="00D6510A">
        <w:rPr>
          <w:rFonts w:ascii="Times New Roman" w:hAnsi="Times New Roman" w:cs="Times New Roman"/>
          <w:color w:val="2D2D2D"/>
          <w:sz w:val="28"/>
          <w:szCs w:val="28"/>
          <w:lang w:val="az-Latn-AZ"/>
        </w:rPr>
        <w:t>Birbaşa pul-kredit siyasət vasitələri de</w:t>
      </w:r>
      <w:r w:rsidR="00606AC5" w:rsidRPr="00D6510A">
        <w:rPr>
          <w:rFonts w:ascii="Times New Roman" w:hAnsi="Times New Roman" w:cs="Times New Roman"/>
          <w:color w:val="2D2D2D"/>
          <w:sz w:val="28"/>
          <w:szCs w:val="28"/>
          <w:lang w:val="az-Latn-AZ"/>
        </w:rPr>
        <w:t>yəndə</w:t>
      </w:r>
      <w:r w:rsidRPr="00D6510A">
        <w:rPr>
          <w:rFonts w:ascii="Times New Roman" w:hAnsi="Times New Roman" w:cs="Times New Roman"/>
          <w:color w:val="2D2D2D"/>
          <w:sz w:val="28"/>
          <w:szCs w:val="28"/>
          <w:lang w:val="az-Latn-AZ"/>
        </w:rPr>
        <w:t>: Qiymətə və ya</w:t>
      </w:r>
      <w:r w:rsidR="00606AC5" w:rsidRPr="00D6510A">
        <w:rPr>
          <w:rFonts w:ascii="Times New Roman" w:hAnsi="Times New Roman" w:cs="Times New Roman"/>
          <w:color w:val="2D2D2D"/>
          <w:sz w:val="28"/>
          <w:szCs w:val="28"/>
          <w:lang w:val="az-Latn-AZ"/>
        </w:rPr>
        <w:t>xud</w:t>
      </w:r>
      <w:r w:rsidRPr="00D6510A">
        <w:rPr>
          <w:rFonts w:ascii="Times New Roman" w:hAnsi="Times New Roman" w:cs="Times New Roman"/>
          <w:color w:val="2D2D2D"/>
          <w:sz w:val="28"/>
          <w:szCs w:val="28"/>
          <w:lang w:val="az-Latn-AZ"/>
        </w:rPr>
        <w:t xml:space="preserve"> miqdara müəyyən həddə limit qoyma kimi birbaşa müdaxilə yolu ilə tətbiq edilən vasitələri aid e</w:t>
      </w:r>
      <w:r w:rsidR="00606AC5" w:rsidRPr="00D6510A">
        <w:rPr>
          <w:rFonts w:ascii="Times New Roman" w:hAnsi="Times New Roman" w:cs="Times New Roman"/>
          <w:color w:val="2D2D2D"/>
          <w:sz w:val="28"/>
          <w:szCs w:val="28"/>
          <w:lang w:val="az-Latn-AZ"/>
        </w:rPr>
        <w:t>tmək olar</w:t>
      </w:r>
      <w:r w:rsidRPr="00D6510A">
        <w:rPr>
          <w:rFonts w:ascii="Times New Roman" w:hAnsi="Times New Roman" w:cs="Times New Roman"/>
          <w:color w:val="2D2D2D"/>
          <w:sz w:val="28"/>
          <w:szCs w:val="28"/>
          <w:lang w:val="az-Latn-AZ"/>
        </w:rPr>
        <w:t xml:space="preserve">. Keçmişdə bu vasitələrdən kütləvi istifadə edilsə də, artıq açıq bazar iqtisadiyyatlarında bu öz əhəmiyyətini itirmişdir. Çin kimi qapalı iqtisadiyyatları olan ölkələrdə bu </w:t>
      </w:r>
      <w:r w:rsidR="00A52AD7" w:rsidRPr="00D6510A">
        <w:rPr>
          <w:rFonts w:ascii="Times New Roman" w:hAnsi="Times New Roman" w:cs="Times New Roman"/>
          <w:color w:val="2D2D2D"/>
          <w:sz w:val="28"/>
          <w:szCs w:val="28"/>
          <w:lang w:val="az-Latn-AZ"/>
        </w:rPr>
        <w:t>vasitələrdən</w:t>
      </w:r>
      <w:r w:rsidRPr="00D6510A">
        <w:rPr>
          <w:rFonts w:ascii="Times New Roman" w:hAnsi="Times New Roman" w:cs="Times New Roman"/>
          <w:color w:val="2D2D2D"/>
          <w:sz w:val="28"/>
          <w:szCs w:val="28"/>
          <w:lang w:val="az-Latn-AZ"/>
        </w:rPr>
        <w:t xml:space="preserve"> hələ də istifadə edilir. Bunlara aşağıdakıları aid edə bilərik: </w:t>
      </w:r>
    </w:p>
    <w:p w14:paraId="11BFF75F" w14:textId="77777777" w:rsidR="00D8729C" w:rsidRPr="00D6510A" w:rsidRDefault="00D8729C" w:rsidP="009D6BA8">
      <w:pPr>
        <w:shd w:val="clear" w:color="auto" w:fill="FFFFFF"/>
        <w:spacing w:before="100" w:beforeAutospacing="1" w:after="100" w:afterAutospacing="1" w:line="360" w:lineRule="auto"/>
        <w:ind w:left="720"/>
        <w:jc w:val="both"/>
        <w:rPr>
          <w:rFonts w:ascii="Times New Roman" w:hAnsi="Times New Roman" w:cs="Times New Roman"/>
          <w:color w:val="2D2D2D"/>
          <w:sz w:val="28"/>
          <w:szCs w:val="28"/>
          <w:lang w:val="az-Latn-AZ"/>
        </w:rPr>
      </w:pPr>
      <w:r w:rsidRPr="00D6510A">
        <w:rPr>
          <w:rFonts w:ascii="Times New Roman" w:hAnsi="Times New Roman" w:cs="Times New Roman"/>
          <w:color w:val="2D2D2D"/>
          <w:sz w:val="28"/>
          <w:szCs w:val="28"/>
          <w:lang w:val="az-Latn-AZ"/>
        </w:rPr>
        <w:t xml:space="preserve">• Kredit maksimumu; </w:t>
      </w:r>
    </w:p>
    <w:p w14:paraId="0C81A226" w14:textId="77777777" w:rsidR="00D8729C" w:rsidRPr="00D6510A" w:rsidRDefault="00D8729C" w:rsidP="009D6BA8">
      <w:pPr>
        <w:shd w:val="clear" w:color="auto" w:fill="FFFFFF"/>
        <w:spacing w:before="100" w:beforeAutospacing="1" w:after="100" w:afterAutospacing="1" w:line="360" w:lineRule="auto"/>
        <w:ind w:left="720"/>
        <w:jc w:val="both"/>
        <w:rPr>
          <w:rFonts w:ascii="Times New Roman" w:hAnsi="Times New Roman" w:cs="Times New Roman"/>
          <w:color w:val="2D2D2D"/>
          <w:sz w:val="28"/>
          <w:szCs w:val="28"/>
          <w:lang w:val="az-Latn-AZ"/>
        </w:rPr>
      </w:pPr>
      <w:r w:rsidRPr="00D6510A">
        <w:rPr>
          <w:rFonts w:ascii="Times New Roman" w:hAnsi="Times New Roman" w:cs="Times New Roman"/>
          <w:color w:val="2D2D2D"/>
          <w:sz w:val="28"/>
          <w:szCs w:val="28"/>
          <w:lang w:val="az-Latn-AZ"/>
        </w:rPr>
        <w:t xml:space="preserve">• Faiz nəzarəti; </w:t>
      </w:r>
    </w:p>
    <w:p w14:paraId="0B29361C" w14:textId="77777777" w:rsidR="00D8729C" w:rsidRPr="00D6510A" w:rsidRDefault="00D8729C" w:rsidP="009D6BA8">
      <w:pPr>
        <w:shd w:val="clear" w:color="auto" w:fill="FFFFFF"/>
        <w:spacing w:before="100" w:beforeAutospacing="1" w:after="100" w:afterAutospacing="1" w:line="360" w:lineRule="auto"/>
        <w:ind w:left="720"/>
        <w:jc w:val="both"/>
        <w:rPr>
          <w:rFonts w:ascii="Times New Roman" w:hAnsi="Times New Roman" w:cs="Times New Roman"/>
          <w:color w:val="2D2D2D"/>
          <w:sz w:val="28"/>
          <w:szCs w:val="28"/>
          <w:lang w:val="az-Latn-AZ"/>
        </w:rPr>
      </w:pPr>
      <w:r w:rsidRPr="00D6510A">
        <w:rPr>
          <w:rFonts w:ascii="Times New Roman" w:hAnsi="Times New Roman" w:cs="Times New Roman"/>
          <w:color w:val="2D2D2D"/>
          <w:sz w:val="28"/>
          <w:szCs w:val="28"/>
          <w:lang w:val="az-Latn-AZ"/>
        </w:rPr>
        <w:t>• Digər vasitələr.</w:t>
      </w:r>
    </w:p>
    <w:p w14:paraId="306A06E4" w14:textId="43E4D314" w:rsidR="00C12743" w:rsidRPr="00D6510A" w:rsidRDefault="00D8729C" w:rsidP="009D6BA8">
      <w:pPr>
        <w:shd w:val="clear" w:color="auto" w:fill="FFFFFF"/>
        <w:spacing w:before="100" w:beforeAutospacing="1" w:after="100" w:afterAutospacing="1" w:line="360" w:lineRule="auto"/>
        <w:jc w:val="both"/>
        <w:rPr>
          <w:rFonts w:ascii="Times New Roman" w:hAnsi="Times New Roman" w:cs="Times New Roman"/>
          <w:color w:val="2D2D2D"/>
          <w:sz w:val="28"/>
          <w:szCs w:val="28"/>
          <w:lang w:val="az-Latn-AZ"/>
        </w:rPr>
      </w:pPr>
      <w:r w:rsidRPr="00D6510A">
        <w:rPr>
          <w:rFonts w:ascii="Times New Roman" w:hAnsi="Times New Roman" w:cs="Times New Roman"/>
          <w:color w:val="2D2D2D"/>
          <w:sz w:val="28"/>
          <w:szCs w:val="28"/>
          <w:lang w:val="az-Latn-AZ"/>
        </w:rPr>
        <w:t>Mərkəzi bankın dolayı alətləri dedikdə buraya açıq bazar əməliyyatlarını, daimi imkanları və məcburi ehtiyatları aid etmək olar. Bir çox inkişaf etmiş ölkələrdə mərkəzi banklar sadaladığımız bu üç alətdən istifadə edirlər</w:t>
      </w:r>
    </w:p>
    <w:p w14:paraId="68A71D39" w14:textId="61D355A0" w:rsidR="00FA719E" w:rsidRPr="00D6510A" w:rsidRDefault="00FA719E" w:rsidP="009D6BA8">
      <w:pPr>
        <w:pStyle w:val="Heading1"/>
        <w:spacing w:line="360" w:lineRule="auto"/>
        <w:rPr>
          <w:rFonts w:ascii="Times New Roman" w:hAnsi="Times New Roman" w:cs="Times New Roman"/>
          <w:b/>
          <w:bCs/>
          <w:color w:val="auto"/>
          <w:sz w:val="28"/>
          <w:szCs w:val="28"/>
          <w:lang w:val="az-Latn-AZ"/>
        </w:rPr>
      </w:pPr>
      <w:bookmarkStart w:id="8" w:name="_Toc102248307"/>
      <w:r w:rsidRPr="00D6510A">
        <w:rPr>
          <w:rFonts w:ascii="Times New Roman" w:hAnsi="Times New Roman" w:cs="Times New Roman"/>
          <w:b/>
          <w:bCs/>
          <w:color w:val="auto"/>
          <w:sz w:val="28"/>
          <w:szCs w:val="28"/>
          <w:lang w:val="az-Latn-AZ"/>
        </w:rPr>
        <w:lastRenderedPageBreak/>
        <w:t>Mərkəzi Bankın monetar siyasətdə rolu</w:t>
      </w:r>
      <w:bookmarkEnd w:id="8"/>
    </w:p>
    <w:p w14:paraId="3C829071" w14:textId="0EE6836D" w:rsidR="00FA719E" w:rsidRPr="00D6510A" w:rsidRDefault="00FA719E" w:rsidP="009D6BA8">
      <w:pPr>
        <w:shd w:val="clear" w:color="auto" w:fill="FFFFFF"/>
        <w:spacing w:before="100" w:beforeAutospacing="1" w:after="100" w:afterAutospacing="1" w:line="360" w:lineRule="auto"/>
        <w:jc w:val="both"/>
        <w:rPr>
          <w:rFonts w:ascii="Times New Roman" w:hAnsi="Times New Roman" w:cs="Times New Roman"/>
          <w:color w:val="2D2D2D"/>
          <w:sz w:val="28"/>
          <w:szCs w:val="28"/>
          <w:lang w:val="az-Latn-AZ"/>
        </w:rPr>
      </w:pPr>
      <w:r w:rsidRPr="00D6510A">
        <w:rPr>
          <w:rFonts w:ascii="Times New Roman" w:hAnsi="Times New Roman" w:cs="Times New Roman"/>
          <w:color w:val="2D2D2D"/>
          <w:sz w:val="28"/>
          <w:szCs w:val="28"/>
          <w:lang w:val="az-Latn-AZ"/>
        </w:rPr>
        <w:t>Mərkəzi banklar pul siyasətini pul təklifini tənzimləməklə, ümumiyyətlə, açıq bazar əməliyyatları vasitəsilə həyata keçirirlər. Məsələn, mərkəzi bank “satış və geri alqı” müqaviləsi əsasında dövlət istiqrazlarını satmaqla</w:t>
      </w:r>
      <w:r w:rsidR="00F3589A" w:rsidRPr="00D6510A">
        <w:rPr>
          <w:rFonts w:ascii="Times New Roman" w:hAnsi="Times New Roman" w:cs="Times New Roman"/>
          <w:color w:val="2D2D2D"/>
          <w:sz w:val="28"/>
          <w:szCs w:val="28"/>
          <w:lang w:val="az-Latn-AZ"/>
        </w:rPr>
        <w:t xml:space="preserve"> dövriyyədəki</w:t>
      </w:r>
      <w:r w:rsidRPr="00D6510A">
        <w:rPr>
          <w:rFonts w:ascii="Times New Roman" w:hAnsi="Times New Roman" w:cs="Times New Roman"/>
          <w:color w:val="2D2D2D"/>
          <w:sz w:val="28"/>
          <w:szCs w:val="28"/>
          <w:lang w:val="az-Latn-AZ"/>
        </w:rPr>
        <w:t xml:space="preserve"> pulun həcmini azalda bilər və bununla da kommersiya banklarından pul götürə bilər. Belə açıq bazar əməliyyatlarının məqsədi qısamüddətli faiz dərəcələrini idarə etməkdir ki, bu da öz növbəsində uzunmüddətli dərəcələrə və ümumi iqtisadi fəaliyyətə təsir edir</w:t>
      </w:r>
      <w:r w:rsidR="00F3589A" w:rsidRPr="00D6510A">
        <w:rPr>
          <w:rFonts w:ascii="Times New Roman" w:hAnsi="Times New Roman" w:cs="Times New Roman"/>
          <w:color w:val="2D2D2D"/>
          <w:sz w:val="28"/>
          <w:szCs w:val="28"/>
          <w:lang w:val="az-Latn-AZ"/>
        </w:rPr>
        <w:t>.</w:t>
      </w:r>
    </w:p>
    <w:p w14:paraId="4DE8C2DA" w14:textId="77777777" w:rsidR="005A5524" w:rsidRPr="00D6510A" w:rsidRDefault="000B2163" w:rsidP="009D6BA8">
      <w:pPr>
        <w:pStyle w:val="Heading1"/>
        <w:spacing w:line="360" w:lineRule="auto"/>
        <w:rPr>
          <w:rFonts w:ascii="Times New Roman" w:hAnsi="Times New Roman" w:cs="Times New Roman"/>
          <w:b/>
          <w:bCs/>
          <w:color w:val="auto"/>
          <w:sz w:val="28"/>
          <w:szCs w:val="28"/>
          <w:lang w:val="az-Latn-AZ"/>
        </w:rPr>
      </w:pPr>
      <w:bookmarkStart w:id="9" w:name="_Toc102248308"/>
      <w:r w:rsidRPr="00D6510A">
        <w:rPr>
          <w:rFonts w:ascii="Times New Roman" w:hAnsi="Times New Roman" w:cs="Times New Roman"/>
          <w:b/>
          <w:bCs/>
          <w:color w:val="auto"/>
          <w:sz w:val="28"/>
          <w:szCs w:val="28"/>
          <w:lang w:val="az-Latn-AZ"/>
        </w:rPr>
        <w:t>Monetar siyasətdə Taylor Qaydası</w:t>
      </w:r>
      <w:bookmarkEnd w:id="9"/>
      <w:r w:rsidRPr="00D6510A">
        <w:rPr>
          <w:rFonts w:ascii="Times New Roman" w:hAnsi="Times New Roman" w:cs="Times New Roman"/>
          <w:b/>
          <w:bCs/>
          <w:color w:val="auto"/>
          <w:sz w:val="28"/>
          <w:szCs w:val="28"/>
          <w:lang w:val="az-Latn-AZ"/>
        </w:rPr>
        <w:t xml:space="preserve"> </w:t>
      </w:r>
    </w:p>
    <w:p w14:paraId="3C4CAC5D" w14:textId="57E86BDC" w:rsidR="000B2163" w:rsidRPr="00D6510A" w:rsidRDefault="000B2163" w:rsidP="009D6BA8">
      <w:pPr>
        <w:shd w:val="clear" w:color="auto" w:fill="FFFFFF"/>
        <w:spacing w:before="100" w:beforeAutospacing="1" w:after="100" w:afterAutospacing="1" w:line="360" w:lineRule="auto"/>
        <w:rPr>
          <w:rFonts w:ascii="Times New Roman" w:hAnsi="Times New Roman" w:cs="Times New Roman"/>
          <w:color w:val="2D2D2D"/>
          <w:sz w:val="28"/>
          <w:szCs w:val="28"/>
          <w:lang w:val="az-Latn-AZ"/>
        </w:rPr>
      </w:pPr>
      <w:r w:rsidRPr="00D6510A">
        <w:rPr>
          <w:rFonts w:ascii="Times New Roman" w:hAnsi="Times New Roman" w:cs="Times New Roman"/>
          <w:color w:val="2D2D2D"/>
          <w:sz w:val="28"/>
          <w:szCs w:val="28"/>
          <w:lang w:val="az-Latn-AZ"/>
        </w:rPr>
        <w:t xml:space="preserve">1992-ci ildə məşhur iqtisadçı Con Taylor tərəfindən icad edilmiş və 1993-cü ildə “Təcrübədə </w:t>
      </w:r>
      <w:r w:rsidR="005A5524" w:rsidRPr="00D6510A">
        <w:rPr>
          <w:rFonts w:ascii="Times New Roman" w:hAnsi="Times New Roman" w:cs="Times New Roman"/>
          <w:color w:val="2D2D2D"/>
          <w:sz w:val="28"/>
          <w:szCs w:val="28"/>
          <w:lang w:val="az-Latn-AZ"/>
        </w:rPr>
        <w:t>Siyasət Qaydalarına qarşı mülahizə</w:t>
      </w:r>
      <w:r w:rsidRPr="00D6510A">
        <w:rPr>
          <w:rFonts w:ascii="Times New Roman" w:hAnsi="Times New Roman" w:cs="Times New Roman"/>
          <w:color w:val="2D2D2D"/>
          <w:sz w:val="28"/>
          <w:szCs w:val="28"/>
          <w:lang w:val="az-Latn-AZ"/>
        </w:rPr>
        <w:t>” adlı araşdırmasında qeyd edilən faiz dərəcəsi proqnozlaşdırma modelidir . Bu, mərkəzi bankların inflyasiya və digər iqtisadi şərtləri nəzərə almaq üçün faiz dərəcələrini necə dəyişdirməli olduğunu təklif edir.</w:t>
      </w:r>
      <w:r w:rsidR="001B0D88" w:rsidRPr="00D6510A">
        <w:rPr>
          <w:rFonts w:ascii="Times New Roman" w:hAnsi="Times New Roman" w:cs="Times New Roman"/>
          <w:color w:val="2D2D2D"/>
          <w:sz w:val="28"/>
          <w:szCs w:val="28"/>
          <w:lang w:val="az-Latn-AZ"/>
        </w:rPr>
        <w:t xml:space="preserve"> Taylor Qaydası təklif edir ki, Federal Ehtiyat Sistemi inflyasiya hədəfdən yuxarı olduqda və ya ümumi daxili məhsulun (ÜDM) artımı çox yüksək və potensialdan</w:t>
      </w:r>
      <w:r w:rsidR="00557139" w:rsidRPr="00D6510A">
        <w:rPr>
          <w:rFonts w:ascii="Times New Roman" w:hAnsi="Times New Roman" w:cs="Times New Roman"/>
          <w:color w:val="2D2D2D"/>
          <w:sz w:val="28"/>
          <w:szCs w:val="28"/>
          <w:lang w:val="az-Latn-AZ"/>
        </w:rPr>
        <w:t xml:space="preserve"> </w:t>
      </w:r>
      <w:r w:rsidR="001B0D88" w:rsidRPr="00D6510A">
        <w:rPr>
          <w:rFonts w:ascii="Times New Roman" w:hAnsi="Times New Roman" w:cs="Times New Roman"/>
          <w:color w:val="2D2D2D"/>
          <w:sz w:val="28"/>
          <w:szCs w:val="28"/>
          <w:lang w:val="az-Latn-AZ"/>
        </w:rPr>
        <w:t>yüksək olduqda dərəcələri artırmalıdır . Bu, həmçinin inflyasiya hədəf səviyyəsindən aşağı olduqda və ya ÜDM-in artımı çox yavaş və potensialdan aşağı olduqda Fed-in dərəcələri aşağı salmasını təklif edir.</w:t>
      </w:r>
    </w:p>
    <w:p w14:paraId="767C03F6" w14:textId="3ADE0A10" w:rsidR="001B0D88" w:rsidRPr="00D6510A" w:rsidRDefault="001B0D88" w:rsidP="009D6BA8">
      <w:pPr>
        <w:shd w:val="clear" w:color="auto" w:fill="FFFFFF"/>
        <w:spacing w:before="100" w:beforeAutospacing="1" w:after="100" w:afterAutospacing="1" w:line="360" w:lineRule="auto"/>
        <w:rPr>
          <w:rStyle w:val="mclose"/>
          <w:rFonts w:ascii="Times New Roman" w:hAnsi="Times New Roman" w:cs="Times New Roman"/>
          <w:color w:val="111111"/>
          <w:spacing w:val="1"/>
          <w:sz w:val="28"/>
          <w:szCs w:val="28"/>
          <w:shd w:val="clear" w:color="auto" w:fill="FFFFFF"/>
          <w:lang w:val="az-Latn-AZ"/>
        </w:rPr>
      </w:pPr>
      <w:r w:rsidRPr="00D6510A">
        <w:rPr>
          <w:rFonts w:ascii="Times New Roman" w:hAnsi="Times New Roman" w:cs="Times New Roman"/>
          <w:color w:val="2D2D2D"/>
          <w:sz w:val="28"/>
          <w:szCs w:val="28"/>
          <w:lang w:val="az-Latn-AZ"/>
        </w:rPr>
        <w:t>Taylor</w:t>
      </w:r>
      <w:r w:rsidR="00AB72BC" w:rsidRPr="00D6510A">
        <w:rPr>
          <w:rFonts w:ascii="Times New Roman" w:hAnsi="Times New Roman" w:cs="Times New Roman"/>
          <w:color w:val="2D2D2D"/>
          <w:sz w:val="28"/>
          <w:szCs w:val="28"/>
          <w:lang w:val="az-Latn-AZ"/>
        </w:rPr>
        <w:t xml:space="preserve"> </w:t>
      </w:r>
      <w:r w:rsidRPr="00D6510A">
        <w:rPr>
          <w:rFonts w:ascii="Times New Roman" w:hAnsi="Times New Roman" w:cs="Times New Roman"/>
          <w:color w:val="2D2D2D"/>
          <w:sz w:val="28"/>
          <w:szCs w:val="28"/>
          <w:lang w:val="az-Latn-AZ"/>
        </w:rPr>
        <w:t xml:space="preserve">düsturu: </w:t>
      </w:r>
      <w:r w:rsidRPr="00D6510A">
        <w:rPr>
          <w:rStyle w:val="mord"/>
          <w:rFonts w:ascii="Times New Roman" w:hAnsi="Times New Roman" w:cs="Times New Roman"/>
          <w:i/>
          <w:iCs/>
          <w:color w:val="111111"/>
          <w:spacing w:val="1"/>
          <w:sz w:val="28"/>
          <w:szCs w:val="28"/>
          <w:shd w:val="clear" w:color="auto" w:fill="FFFFFF"/>
          <w:lang w:val="az-Latn-AZ"/>
        </w:rPr>
        <w:t>I</w:t>
      </w:r>
      <w:r w:rsidRPr="00D6510A">
        <w:rPr>
          <w:rStyle w:val="mrel"/>
          <w:rFonts w:ascii="Times New Roman" w:hAnsi="Times New Roman" w:cs="Times New Roman"/>
          <w:color w:val="111111"/>
          <w:spacing w:val="1"/>
          <w:sz w:val="28"/>
          <w:szCs w:val="28"/>
          <w:shd w:val="clear" w:color="auto" w:fill="FFFFFF"/>
          <w:lang w:val="az-Latn-AZ"/>
        </w:rPr>
        <w:t>=</w:t>
      </w:r>
      <w:r w:rsidRPr="00D6510A">
        <w:rPr>
          <w:rStyle w:val="mord"/>
          <w:rFonts w:ascii="Times New Roman" w:hAnsi="Times New Roman" w:cs="Times New Roman"/>
          <w:i/>
          <w:iCs/>
          <w:color w:val="111111"/>
          <w:spacing w:val="1"/>
          <w:sz w:val="28"/>
          <w:szCs w:val="28"/>
          <w:shd w:val="clear" w:color="auto" w:fill="FFFFFF"/>
          <w:lang w:val="az-Latn-AZ"/>
        </w:rPr>
        <w:t>R</w:t>
      </w:r>
      <w:r w:rsidRPr="00D6510A">
        <w:rPr>
          <w:rStyle w:val="mord"/>
          <w:rFonts w:ascii="Cambria Math" w:hAnsi="Cambria Math" w:cs="Cambria Math"/>
          <w:color w:val="111111"/>
          <w:spacing w:val="1"/>
          <w:sz w:val="28"/>
          <w:szCs w:val="28"/>
          <w:shd w:val="clear" w:color="auto" w:fill="FFFFFF"/>
          <w:lang w:val="az-Latn-AZ"/>
        </w:rPr>
        <w:t>∗</w:t>
      </w:r>
      <w:r w:rsidRPr="00D6510A">
        <w:rPr>
          <w:rStyle w:val="mbin"/>
          <w:rFonts w:ascii="Times New Roman" w:hAnsi="Times New Roman" w:cs="Times New Roman"/>
          <w:color w:val="111111"/>
          <w:spacing w:val="1"/>
          <w:sz w:val="28"/>
          <w:szCs w:val="28"/>
          <w:shd w:val="clear" w:color="auto" w:fill="FFFFFF"/>
          <w:lang w:val="az-Latn-AZ"/>
        </w:rPr>
        <w:t>+</w:t>
      </w:r>
      <w:r w:rsidRPr="00D6510A">
        <w:rPr>
          <w:rStyle w:val="mord"/>
          <w:rFonts w:ascii="Times New Roman" w:hAnsi="Times New Roman" w:cs="Times New Roman"/>
          <w:i/>
          <w:iCs/>
          <w:color w:val="111111"/>
          <w:spacing w:val="1"/>
          <w:sz w:val="28"/>
          <w:szCs w:val="28"/>
          <w:shd w:val="clear" w:color="auto" w:fill="FFFFFF"/>
          <w:lang w:val="az-Latn-AZ"/>
        </w:rPr>
        <w:t>P İ</w:t>
      </w:r>
      <w:r w:rsidRPr="00D6510A">
        <w:rPr>
          <w:rStyle w:val="mbin"/>
          <w:rFonts w:ascii="Times New Roman" w:hAnsi="Times New Roman" w:cs="Times New Roman"/>
          <w:color w:val="111111"/>
          <w:spacing w:val="1"/>
          <w:sz w:val="28"/>
          <w:szCs w:val="28"/>
          <w:shd w:val="clear" w:color="auto" w:fill="FFFFFF"/>
          <w:lang w:val="az-Latn-AZ"/>
        </w:rPr>
        <w:t>+</w:t>
      </w:r>
      <w:r w:rsidRPr="00D6510A">
        <w:rPr>
          <w:rStyle w:val="mord"/>
          <w:rFonts w:ascii="Times New Roman" w:hAnsi="Times New Roman" w:cs="Times New Roman"/>
          <w:color w:val="111111"/>
          <w:spacing w:val="1"/>
          <w:sz w:val="28"/>
          <w:szCs w:val="28"/>
          <w:shd w:val="clear" w:color="auto" w:fill="FFFFFF"/>
          <w:lang w:val="az-Latn-AZ"/>
        </w:rPr>
        <w:t>0 . 5</w:t>
      </w:r>
      <w:r w:rsidRPr="00D6510A">
        <w:rPr>
          <w:rStyle w:val="mopen"/>
          <w:rFonts w:ascii="Times New Roman" w:hAnsi="Times New Roman" w:cs="Times New Roman"/>
          <w:color w:val="111111"/>
          <w:spacing w:val="1"/>
          <w:sz w:val="28"/>
          <w:szCs w:val="28"/>
          <w:shd w:val="clear" w:color="auto" w:fill="FFFFFF"/>
          <w:lang w:val="az-Latn-AZ"/>
        </w:rPr>
        <w:t>( </w:t>
      </w:r>
      <w:r w:rsidRPr="00D6510A">
        <w:rPr>
          <w:rStyle w:val="mord"/>
          <w:rFonts w:ascii="Times New Roman" w:hAnsi="Times New Roman" w:cs="Times New Roman"/>
          <w:i/>
          <w:iCs/>
          <w:color w:val="111111"/>
          <w:spacing w:val="1"/>
          <w:sz w:val="28"/>
          <w:szCs w:val="28"/>
          <w:shd w:val="clear" w:color="auto" w:fill="FFFFFF"/>
          <w:lang w:val="az-Latn-AZ"/>
        </w:rPr>
        <w:t>P İ</w:t>
      </w:r>
      <w:r w:rsidRPr="00D6510A">
        <w:rPr>
          <w:rStyle w:val="mbin"/>
          <w:rFonts w:ascii="Times New Roman" w:hAnsi="Times New Roman" w:cs="Times New Roman"/>
          <w:color w:val="111111"/>
          <w:spacing w:val="1"/>
          <w:sz w:val="28"/>
          <w:szCs w:val="28"/>
          <w:shd w:val="clear" w:color="auto" w:fill="FFFFFF"/>
          <w:lang w:val="az-Latn-AZ"/>
        </w:rPr>
        <w:t>−</w:t>
      </w:r>
      <w:r w:rsidRPr="00D6510A">
        <w:rPr>
          <w:rStyle w:val="mord"/>
          <w:rFonts w:ascii="Times New Roman" w:hAnsi="Times New Roman" w:cs="Times New Roman"/>
          <w:i/>
          <w:iCs/>
          <w:color w:val="111111"/>
          <w:spacing w:val="1"/>
          <w:sz w:val="28"/>
          <w:szCs w:val="28"/>
          <w:shd w:val="clear" w:color="auto" w:fill="FFFFFF"/>
          <w:lang w:val="az-Latn-AZ"/>
        </w:rPr>
        <w:t>P İ</w:t>
      </w:r>
      <w:r w:rsidRPr="00D6510A">
        <w:rPr>
          <w:rStyle w:val="mbin"/>
          <w:rFonts w:ascii="Cambria Math" w:hAnsi="Cambria Math" w:cs="Cambria Math"/>
          <w:color w:val="111111"/>
          <w:spacing w:val="1"/>
          <w:sz w:val="28"/>
          <w:szCs w:val="28"/>
          <w:shd w:val="clear" w:color="auto" w:fill="FFFFFF"/>
          <w:lang w:val="az-Latn-AZ"/>
        </w:rPr>
        <w:t>∗</w:t>
      </w:r>
      <w:r w:rsidRPr="00D6510A">
        <w:rPr>
          <w:rStyle w:val="mclose"/>
          <w:rFonts w:ascii="Times New Roman" w:hAnsi="Times New Roman" w:cs="Times New Roman"/>
          <w:color w:val="111111"/>
          <w:spacing w:val="1"/>
          <w:sz w:val="28"/>
          <w:szCs w:val="28"/>
          <w:shd w:val="clear" w:color="auto" w:fill="FFFFFF"/>
          <w:lang w:val="az-Latn-AZ"/>
        </w:rPr>
        <w:t>)</w:t>
      </w:r>
      <w:r w:rsidRPr="00D6510A">
        <w:rPr>
          <w:rStyle w:val="mbin"/>
          <w:rFonts w:ascii="Times New Roman" w:hAnsi="Times New Roman" w:cs="Times New Roman"/>
          <w:color w:val="111111"/>
          <w:spacing w:val="1"/>
          <w:sz w:val="28"/>
          <w:szCs w:val="28"/>
          <w:shd w:val="clear" w:color="auto" w:fill="FFFFFF"/>
          <w:lang w:val="az-Latn-AZ"/>
        </w:rPr>
        <w:t>+</w:t>
      </w:r>
      <w:r w:rsidRPr="00D6510A">
        <w:rPr>
          <w:rStyle w:val="mord"/>
          <w:rFonts w:ascii="Times New Roman" w:hAnsi="Times New Roman" w:cs="Times New Roman"/>
          <w:color w:val="111111"/>
          <w:spacing w:val="1"/>
          <w:sz w:val="28"/>
          <w:szCs w:val="28"/>
          <w:shd w:val="clear" w:color="auto" w:fill="FFFFFF"/>
          <w:lang w:val="az-Latn-AZ"/>
        </w:rPr>
        <w:t>0 . 5</w:t>
      </w:r>
      <w:r w:rsidRPr="00D6510A">
        <w:rPr>
          <w:rStyle w:val="mopen"/>
          <w:rFonts w:ascii="Times New Roman" w:hAnsi="Times New Roman" w:cs="Times New Roman"/>
          <w:color w:val="111111"/>
          <w:spacing w:val="1"/>
          <w:sz w:val="28"/>
          <w:szCs w:val="28"/>
          <w:shd w:val="clear" w:color="auto" w:fill="FFFFFF"/>
          <w:lang w:val="az-Latn-AZ"/>
        </w:rPr>
        <w:t>( </w:t>
      </w:r>
      <w:r w:rsidRPr="00D6510A">
        <w:rPr>
          <w:rStyle w:val="mord"/>
          <w:rFonts w:ascii="Times New Roman" w:hAnsi="Times New Roman" w:cs="Times New Roman"/>
          <w:i/>
          <w:iCs/>
          <w:color w:val="111111"/>
          <w:spacing w:val="1"/>
          <w:sz w:val="28"/>
          <w:szCs w:val="28"/>
          <w:shd w:val="clear" w:color="auto" w:fill="FFFFFF"/>
          <w:lang w:val="az-Latn-AZ"/>
        </w:rPr>
        <w:t>Y</w:t>
      </w:r>
      <w:r w:rsidRPr="00D6510A">
        <w:rPr>
          <w:rStyle w:val="mbin"/>
          <w:rFonts w:ascii="Times New Roman" w:hAnsi="Times New Roman" w:cs="Times New Roman"/>
          <w:color w:val="111111"/>
          <w:spacing w:val="1"/>
          <w:sz w:val="28"/>
          <w:szCs w:val="28"/>
          <w:shd w:val="clear" w:color="auto" w:fill="FFFFFF"/>
          <w:lang w:val="az-Latn-AZ"/>
        </w:rPr>
        <w:t>−</w:t>
      </w:r>
      <w:r w:rsidRPr="00D6510A">
        <w:rPr>
          <w:rStyle w:val="mord"/>
          <w:rFonts w:ascii="Times New Roman" w:hAnsi="Times New Roman" w:cs="Times New Roman"/>
          <w:i/>
          <w:iCs/>
          <w:color w:val="111111"/>
          <w:spacing w:val="1"/>
          <w:sz w:val="28"/>
          <w:szCs w:val="28"/>
          <w:shd w:val="clear" w:color="auto" w:fill="FFFFFF"/>
          <w:lang w:val="az-Latn-AZ"/>
        </w:rPr>
        <w:t>Y</w:t>
      </w:r>
      <w:r w:rsidRPr="00D6510A">
        <w:rPr>
          <w:rStyle w:val="mbin"/>
          <w:rFonts w:ascii="Cambria Math" w:hAnsi="Cambria Math" w:cs="Cambria Math"/>
          <w:color w:val="111111"/>
          <w:spacing w:val="1"/>
          <w:sz w:val="28"/>
          <w:szCs w:val="28"/>
          <w:shd w:val="clear" w:color="auto" w:fill="FFFFFF"/>
          <w:lang w:val="az-Latn-AZ"/>
        </w:rPr>
        <w:t>∗</w:t>
      </w:r>
      <w:r w:rsidRPr="00D6510A">
        <w:rPr>
          <w:rStyle w:val="mclose"/>
          <w:rFonts w:ascii="Times New Roman" w:hAnsi="Times New Roman" w:cs="Times New Roman"/>
          <w:color w:val="111111"/>
          <w:spacing w:val="1"/>
          <w:sz w:val="28"/>
          <w:szCs w:val="28"/>
          <w:shd w:val="clear" w:color="auto" w:fill="FFFFFF"/>
          <w:lang w:val="az-Latn-AZ"/>
        </w:rPr>
        <w:t>)</w:t>
      </w:r>
    </w:p>
    <w:p w14:paraId="2D11DB3D" w14:textId="6A9C75AC" w:rsidR="001B0D88" w:rsidRPr="00D6510A" w:rsidRDefault="001B0D88" w:rsidP="009D6BA8">
      <w:pPr>
        <w:shd w:val="clear" w:color="auto" w:fill="FFFFFF"/>
        <w:spacing w:before="100" w:beforeAutospacing="1" w:after="100" w:afterAutospacing="1" w:line="360" w:lineRule="auto"/>
        <w:jc w:val="both"/>
        <w:rPr>
          <w:rStyle w:val="mclose"/>
          <w:rFonts w:ascii="Times New Roman" w:hAnsi="Times New Roman" w:cs="Times New Roman"/>
          <w:color w:val="111111"/>
          <w:spacing w:val="1"/>
          <w:sz w:val="28"/>
          <w:szCs w:val="28"/>
          <w:shd w:val="clear" w:color="auto" w:fill="FFFFFF"/>
          <w:lang w:val="az-Latn-AZ"/>
        </w:rPr>
      </w:pPr>
      <w:r w:rsidRPr="00D6510A">
        <w:rPr>
          <w:rStyle w:val="mclose"/>
          <w:rFonts w:ascii="Times New Roman" w:hAnsi="Times New Roman" w:cs="Times New Roman"/>
          <w:color w:val="111111"/>
          <w:spacing w:val="1"/>
          <w:sz w:val="28"/>
          <w:szCs w:val="28"/>
          <w:shd w:val="clear" w:color="auto" w:fill="FFFFFF"/>
          <w:lang w:val="az-Latn-AZ"/>
        </w:rPr>
        <w:t>Burada</w:t>
      </w:r>
    </w:p>
    <w:p w14:paraId="4A7800A8" w14:textId="77777777" w:rsidR="001B0D88" w:rsidRPr="00D6510A" w:rsidRDefault="001B0D88" w:rsidP="009D6BA8">
      <w:pPr>
        <w:shd w:val="clear" w:color="auto" w:fill="FFFFFF"/>
        <w:spacing w:before="100" w:beforeAutospacing="1" w:after="100" w:afterAutospacing="1" w:line="360" w:lineRule="auto"/>
        <w:jc w:val="both"/>
        <w:rPr>
          <w:rStyle w:val="mord"/>
          <w:rFonts w:ascii="Times New Roman" w:hAnsi="Times New Roman" w:cs="Times New Roman"/>
          <w:color w:val="111111"/>
          <w:spacing w:val="1"/>
          <w:sz w:val="28"/>
          <w:szCs w:val="28"/>
          <w:shd w:val="clear" w:color="auto" w:fill="FFFFFF"/>
          <w:lang w:val="az-Latn-AZ"/>
        </w:rPr>
      </w:pPr>
      <w:r w:rsidRPr="00D6510A">
        <w:rPr>
          <w:rStyle w:val="mord"/>
          <w:rFonts w:ascii="Times New Roman" w:hAnsi="Times New Roman" w:cs="Times New Roman"/>
          <w:color w:val="111111"/>
          <w:spacing w:val="1"/>
          <w:sz w:val="28"/>
          <w:szCs w:val="28"/>
          <w:shd w:val="clear" w:color="auto" w:fill="FFFFFF"/>
          <w:lang w:val="az-Latn-AZ"/>
        </w:rPr>
        <w:t>I</w:t>
      </w:r>
      <w:r w:rsidRPr="00D6510A">
        <w:rPr>
          <w:rStyle w:val="mrel"/>
          <w:rFonts w:ascii="Times New Roman" w:hAnsi="Times New Roman" w:cs="Times New Roman"/>
          <w:color w:val="111111"/>
          <w:spacing w:val="1"/>
          <w:sz w:val="28"/>
          <w:szCs w:val="28"/>
          <w:shd w:val="clear" w:color="auto" w:fill="FFFFFF"/>
          <w:lang w:val="az-Latn-AZ"/>
        </w:rPr>
        <w:t>=</w:t>
      </w:r>
      <w:r w:rsidRPr="00D6510A">
        <w:rPr>
          <w:rStyle w:val="mord"/>
          <w:rFonts w:ascii="Times New Roman" w:hAnsi="Times New Roman" w:cs="Times New Roman"/>
          <w:color w:val="111111"/>
          <w:spacing w:val="1"/>
          <w:sz w:val="28"/>
          <w:szCs w:val="28"/>
          <w:shd w:val="clear" w:color="auto" w:fill="FFFFFF"/>
          <w:lang w:val="az-Latn-AZ"/>
        </w:rPr>
        <w:t>Nominal qidalanmış fondların dərəcəsi</w:t>
      </w:r>
    </w:p>
    <w:p w14:paraId="43857F70" w14:textId="3B3B62D4" w:rsidR="001B0D88" w:rsidRPr="00D6510A" w:rsidRDefault="001B0D88" w:rsidP="009D6BA8">
      <w:pPr>
        <w:shd w:val="clear" w:color="auto" w:fill="FFFFFF"/>
        <w:spacing w:before="100" w:beforeAutospacing="1" w:after="100" w:afterAutospacing="1" w:line="360" w:lineRule="auto"/>
        <w:jc w:val="both"/>
        <w:rPr>
          <w:rStyle w:val="mord"/>
          <w:rFonts w:ascii="Times New Roman" w:hAnsi="Times New Roman" w:cs="Times New Roman"/>
          <w:color w:val="111111"/>
          <w:spacing w:val="1"/>
          <w:sz w:val="28"/>
          <w:szCs w:val="28"/>
          <w:shd w:val="clear" w:color="auto" w:fill="FFFFFF"/>
          <w:lang w:val="az-Latn-AZ"/>
        </w:rPr>
      </w:pPr>
      <w:r w:rsidRPr="00D6510A">
        <w:rPr>
          <w:rStyle w:val="mord"/>
          <w:rFonts w:ascii="Times New Roman" w:hAnsi="Times New Roman" w:cs="Times New Roman"/>
          <w:color w:val="111111"/>
          <w:spacing w:val="1"/>
          <w:sz w:val="28"/>
          <w:szCs w:val="28"/>
          <w:shd w:val="clear" w:color="auto" w:fill="FFFFFF"/>
          <w:lang w:val="az-Latn-AZ"/>
        </w:rPr>
        <w:t>R</w:t>
      </w:r>
      <w:r w:rsidRPr="00D6510A">
        <w:rPr>
          <w:rStyle w:val="mbin"/>
          <w:rFonts w:ascii="Cambria Math" w:hAnsi="Cambria Math" w:cs="Cambria Math"/>
          <w:color w:val="111111"/>
          <w:spacing w:val="1"/>
          <w:sz w:val="28"/>
          <w:szCs w:val="28"/>
          <w:shd w:val="clear" w:color="auto" w:fill="FFFFFF"/>
          <w:lang w:val="az-Latn-AZ"/>
        </w:rPr>
        <w:t>∗</w:t>
      </w:r>
      <w:r w:rsidRPr="00D6510A">
        <w:rPr>
          <w:rStyle w:val="mrel"/>
          <w:rFonts w:ascii="Times New Roman" w:hAnsi="Times New Roman" w:cs="Times New Roman"/>
          <w:color w:val="111111"/>
          <w:spacing w:val="1"/>
          <w:sz w:val="28"/>
          <w:szCs w:val="28"/>
          <w:shd w:val="clear" w:color="auto" w:fill="FFFFFF"/>
          <w:lang w:val="az-Latn-AZ"/>
        </w:rPr>
        <w:t>=</w:t>
      </w:r>
      <w:r w:rsidRPr="00D6510A">
        <w:rPr>
          <w:rStyle w:val="mord"/>
          <w:rFonts w:ascii="Times New Roman" w:hAnsi="Times New Roman" w:cs="Times New Roman"/>
          <w:color w:val="111111"/>
          <w:spacing w:val="1"/>
          <w:sz w:val="28"/>
          <w:szCs w:val="28"/>
          <w:shd w:val="clear" w:color="auto" w:fill="FFFFFF"/>
          <w:lang w:val="az-Latn-AZ"/>
        </w:rPr>
        <w:t xml:space="preserve">Real federal fondların dərəcəsi (adətən 2%) </w:t>
      </w:r>
    </w:p>
    <w:p w14:paraId="704B2333" w14:textId="4C70CE8D" w:rsidR="001B0D88" w:rsidRPr="00D6510A" w:rsidRDefault="001B0D88" w:rsidP="009D6BA8">
      <w:pPr>
        <w:shd w:val="clear" w:color="auto" w:fill="FFFFFF"/>
        <w:spacing w:before="100" w:beforeAutospacing="1" w:after="100" w:afterAutospacing="1" w:line="360" w:lineRule="auto"/>
        <w:jc w:val="both"/>
        <w:rPr>
          <w:rStyle w:val="mord"/>
          <w:rFonts w:ascii="Times New Roman" w:hAnsi="Times New Roman" w:cs="Times New Roman"/>
          <w:color w:val="111111"/>
          <w:spacing w:val="1"/>
          <w:sz w:val="28"/>
          <w:szCs w:val="28"/>
          <w:shd w:val="clear" w:color="auto" w:fill="FFFFFF"/>
          <w:lang w:val="az-Latn-AZ"/>
        </w:rPr>
      </w:pPr>
      <w:r w:rsidRPr="00D6510A">
        <w:rPr>
          <w:rStyle w:val="mord"/>
          <w:rFonts w:ascii="Times New Roman" w:hAnsi="Times New Roman" w:cs="Times New Roman"/>
          <w:color w:val="111111"/>
          <w:spacing w:val="1"/>
          <w:sz w:val="28"/>
          <w:szCs w:val="28"/>
          <w:shd w:val="clear" w:color="auto" w:fill="FFFFFF"/>
          <w:lang w:val="az-Latn-AZ"/>
        </w:rPr>
        <w:t>Π=</w:t>
      </w:r>
      <w:r w:rsidR="00E93A21" w:rsidRPr="00D6510A">
        <w:rPr>
          <w:rStyle w:val="mord"/>
          <w:rFonts w:ascii="Times New Roman" w:hAnsi="Times New Roman" w:cs="Times New Roman"/>
          <w:color w:val="111111"/>
          <w:spacing w:val="1"/>
          <w:sz w:val="28"/>
          <w:szCs w:val="28"/>
          <w:shd w:val="clear" w:color="auto" w:fill="FFFFFF"/>
          <w:lang w:val="az-Latn-AZ"/>
        </w:rPr>
        <w:t xml:space="preserve"> İ</w:t>
      </w:r>
      <w:r w:rsidRPr="00D6510A">
        <w:rPr>
          <w:rStyle w:val="mord"/>
          <w:rFonts w:ascii="Times New Roman" w:hAnsi="Times New Roman" w:cs="Times New Roman"/>
          <w:color w:val="111111"/>
          <w:spacing w:val="1"/>
          <w:sz w:val="28"/>
          <w:szCs w:val="28"/>
          <w:shd w:val="clear" w:color="auto" w:fill="FFFFFF"/>
          <w:lang w:val="az-Latn-AZ"/>
        </w:rPr>
        <w:t>nflyasiya dərəcəsi</w:t>
      </w:r>
      <w:r w:rsidRPr="00D6510A">
        <w:rPr>
          <w:rStyle w:val="vlist-s"/>
          <w:rFonts w:ascii="Times New Roman" w:hAnsi="Times New Roman" w:cs="Times New Roman"/>
          <w:color w:val="111111"/>
          <w:spacing w:val="1"/>
          <w:sz w:val="28"/>
          <w:szCs w:val="28"/>
          <w:shd w:val="clear" w:color="auto" w:fill="FFFFFF"/>
          <w:lang w:val="az-Latn-AZ"/>
        </w:rPr>
        <w:t>.</w:t>
      </w:r>
    </w:p>
    <w:p w14:paraId="1612D41E" w14:textId="77777777" w:rsidR="00E93A21" w:rsidRPr="00D6510A" w:rsidRDefault="001B0D88" w:rsidP="009D6BA8">
      <w:pPr>
        <w:shd w:val="clear" w:color="auto" w:fill="FFFFFF"/>
        <w:spacing w:before="100" w:beforeAutospacing="1" w:after="100" w:afterAutospacing="1" w:line="360" w:lineRule="auto"/>
        <w:rPr>
          <w:rStyle w:val="mord"/>
          <w:rFonts w:ascii="Times New Roman" w:hAnsi="Times New Roman" w:cs="Times New Roman"/>
          <w:color w:val="111111"/>
          <w:spacing w:val="1"/>
          <w:sz w:val="28"/>
          <w:szCs w:val="28"/>
          <w:shd w:val="clear" w:color="auto" w:fill="FFFFFF"/>
          <w:lang w:val="az-Latn-AZ"/>
        </w:rPr>
      </w:pPr>
      <w:r w:rsidRPr="00D6510A">
        <w:rPr>
          <w:rStyle w:val="mord"/>
          <w:rFonts w:ascii="Times New Roman" w:hAnsi="Times New Roman" w:cs="Times New Roman"/>
          <w:color w:val="111111"/>
          <w:spacing w:val="1"/>
          <w:sz w:val="28"/>
          <w:szCs w:val="28"/>
          <w:shd w:val="clear" w:color="auto" w:fill="FFFFFF"/>
          <w:lang w:val="az-Latn-AZ"/>
        </w:rPr>
        <w:lastRenderedPageBreak/>
        <w:t>π</w:t>
      </w:r>
      <w:r w:rsidRPr="00D6510A">
        <w:rPr>
          <w:rStyle w:val="mbin"/>
          <w:rFonts w:ascii="Cambria Math" w:hAnsi="Cambria Math" w:cs="Cambria Math"/>
          <w:color w:val="111111"/>
          <w:spacing w:val="1"/>
          <w:sz w:val="28"/>
          <w:szCs w:val="28"/>
          <w:shd w:val="clear" w:color="auto" w:fill="FFFFFF"/>
          <w:lang w:val="az-Latn-AZ"/>
        </w:rPr>
        <w:t>∗</w:t>
      </w:r>
      <w:r w:rsidRPr="00D6510A">
        <w:rPr>
          <w:rStyle w:val="mrel"/>
          <w:rFonts w:ascii="Times New Roman" w:hAnsi="Times New Roman" w:cs="Times New Roman"/>
          <w:color w:val="111111"/>
          <w:spacing w:val="1"/>
          <w:sz w:val="28"/>
          <w:szCs w:val="28"/>
          <w:shd w:val="clear" w:color="auto" w:fill="FFFFFF"/>
          <w:lang w:val="az-Latn-AZ"/>
        </w:rPr>
        <w:t>=</w:t>
      </w:r>
      <w:r w:rsidRPr="00D6510A">
        <w:rPr>
          <w:rStyle w:val="mord"/>
          <w:rFonts w:ascii="Times New Roman" w:hAnsi="Times New Roman" w:cs="Times New Roman"/>
          <w:color w:val="111111"/>
          <w:spacing w:val="1"/>
          <w:sz w:val="28"/>
          <w:szCs w:val="28"/>
          <w:shd w:val="clear" w:color="auto" w:fill="FFFFFF"/>
          <w:lang w:val="az-Latn-AZ"/>
        </w:rPr>
        <w:t>Hədəf inflyasiya dərəcəsi</w:t>
      </w:r>
    </w:p>
    <w:p w14:paraId="66282396" w14:textId="77777777" w:rsidR="00E93A21" w:rsidRPr="00D6510A" w:rsidRDefault="00E93A21" w:rsidP="009D6BA8">
      <w:pPr>
        <w:shd w:val="clear" w:color="auto" w:fill="FFFFFF"/>
        <w:spacing w:before="100" w:beforeAutospacing="1" w:after="100" w:afterAutospacing="1" w:line="360" w:lineRule="auto"/>
        <w:rPr>
          <w:rStyle w:val="mord"/>
          <w:rFonts w:ascii="Times New Roman" w:hAnsi="Times New Roman" w:cs="Times New Roman"/>
          <w:color w:val="111111"/>
          <w:spacing w:val="1"/>
          <w:sz w:val="28"/>
          <w:szCs w:val="28"/>
          <w:shd w:val="clear" w:color="auto" w:fill="FFFFFF"/>
          <w:lang w:val="az-Latn-AZ"/>
        </w:rPr>
      </w:pPr>
      <w:r w:rsidRPr="00D6510A">
        <w:rPr>
          <w:rStyle w:val="mord"/>
          <w:rFonts w:ascii="Times New Roman" w:hAnsi="Times New Roman" w:cs="Times New Roman"/>
          <w:i/>
          <w:iCs/>
          <w:color w:val="111111"/>
          <w:spacing w:val="1"/>
          <w:sz w:val="28"/>
          <w:szCs w:val="28"/>
          <w:shd w:val="clear" w:color="auto" w:fill="FFFFFF"/>
          <w:lang w:val="az-Latn-AZ"/>
        </w:rPr>
        <w:t>Y</w:t>
      </w:r>
      <w:r w:rsidRPr="00D6510A">
        <w:rPr>
          <w:rStyle w:val="mrel"/>
          <w:rFonts w:ascii="Times New Roman" w:hAnsi="Times New Roman" w:cs="Times New Roman"/>
          <w:color w:val="111111"/>
          <w:spacing w:val="1"/>
          <w:sz w:val="28"/>
          <w:szCs w:val="28"/>
          <w:shd w:val="clear" w:color="auto" w:fill="FFFFFF"/>
          <w:lang w:val="az-Latn-AZ"/>
        </w:rPr>
        <w:t>=</w:t>
      </w:r>
      <w:r w:rsidRPr="00D6510A">
        <w:rPr>
          <w:rStyle w:val="mord"/>
          <w:rFonts w:ascii="Times New Roman" w:hAnsi="Times New Roman" w:cs="Times New Roman"/>
          <w:color w:val="111111"/>
          <w:spacing w:val="1"/>
          <w:sz w:val="28"/>
          <w:szCs w:val="28"/>
          <w:shd w:val="clear" w:color="auto" w:fill="FFFFFF"/>
          <w:lang w:val="az-Latn-AZ"/>
        </w:rPr>
        <w:t>Həqiqi çıxışın loqarifmi</w:t>
      </w:r>
    </w:p>
    <w:p w14:paraId="186AA296" w14:textId="4DEC0C63" w:rsidR="00E93A21" w:rsidRPr="00D6510A" w:rsidRDefault="00E93A21" w:rsidP="009D6BA8">
      <w:pPr>
        <w:shd w:val="clear" w:color="auto" w:fill="FFFFFF"/>
        <w:spacing w:before="100" w:beforeAutospacing="1" w:after="100" w:afterAutospacing="1" w:line="360" w:lineRule="auto"/>
        <w:rPr>
          <w:rStyle w:val="mord"/>
          <w:rFonts w:ascii="Times New Roman" w:hAnsi="Times New Roman" w:cs="Times New Roman"/>
          <w:color w:val="111111"/>
          <w:spacing w:val="1"/>
          <w:sz w:val="28"/>
          <w:szCs w:val="28"/>
          <w:shd w:val="clear" w:color="auto" w:fill="FFFFFF"/>
          <w:lang w:val="az-Latn-AZ"/>
        </w:rPr>
      </w:pPr>
      <w:r w:rsidRPr="00D6510A">
        <w:rPr>
          <w:rStyle w:val="mord"/>
          <w:rFonts w:ascii="Times New Roman" w:hAnsi="Times New Roman" w:cs="Times New Roman"/>
          <w:i/>
          <w:iCs/>
          <w:color w:val="111111"/>
          <w:spacing w:val="1"/>
          <w:sz w:val="28"/>
          <w:szCs w:val="28"/>
          <w:shd w:val="clear" w:color="auto" w:fill="FFFFFF"/>
          <w:lang w:val="az-Latn-AZ"/>
        </w:rPr>
        <w:t>Y</w:t>
      </w:r>
      <w:r w:rsidRPr="00D6510A">
        <w:rPr>
          <w:rStyle w:val="mbin"/>
          <w:rFonts w:ascii="Cambria Math" w:hAnsi="Cambria Math" w:cs="Cambria Math"/>
          <w:color w:val="111111"/>
          <w:spacing w:val="1"/>
          <w:sz w:val="28"/>
          <w:szCs w:val="28"/>
          <w:shd w:val="clear" w:color="auto" w:fill="FFFFFF"/>
          <w:lang w:val="az-Latn-AZ"/>
        </w:rPr>
        <w:t>∗</w:t>
      </w:r>
      <w:r w:rsidRPr="00D6510A">
        <w:rPr>
          <w:rStyle w:val="mrel"/>
          <w:rFonts w:ascii="Times New Roman" w:hAnsi="Times New Roman" w:cs="Times New Roman"/>
          <w:color w:val="111111"/>
          <w:spacing w:val="1"/>
          <w:sz w:val="28"/>
          <w:szCs w:val="28"/>
          <w:shd w:val="clear" w:color="auto" w:fill="FFFFFF"/>
          <w:lang w:val="az-Latn-AZ"/>
        </w:rPr>
        <w:t>=</w:t>
      </w:r>
      <w:r w:rsidRPr="00D6510A">
        <w:rPr>
          <w:rStyle w:val="mord"/>
          <w:rFonts w:ascii="Times New Roman" w:hAnsi="Times New Roman" w:cs="Times New Roman"/>
          <w:color w:val="111111"/>
          <w:spacing w:val="1"/>
          <w:sz w:val="28"/>
          <w:szCs w:val="28"/>
          <w:shd w:val="clear" w:color="auto" w:fill="FFFFFF"/>
          <w:lang w:val="az-Latn-AZ"/>
        </w:rPr>
        <w:t>Potensial çıxışın loqarifmi</w:t>
      </w:r>
    </w:p>
    <w:p w14:paraId="64E6FF5A" w14:textId="6543E655" w:rsidR="00A805D9" w:rsidRPr="00D6510A" w:rsidRDefault="00E93A21" w:rsidP="009D6BA8">
      <w:pPr>
        <w:shd w:val="clear" w:color="auto" w:fill="FFFFFF"/>
        <w:spacing w:before="100" w:beforeAutospacing="1" w:after="100" w:afterAutospacing="1" w:line="360" w:lineRule="auto"/>
        <w:rPr>
          <w:rFonts w:ascii="Times New Roman" w:hAnsi="Times New Roman" w:cs="Times New Roman"/>
          <w:color w:val="111111"/>
          <w:spacing w:val="1"/>
          <w:sz w:val="28"/>
          <w:szCs w:val="28"/>
          <w:shd w:val="clear" w:color="auto" w:fill="FFFFFF"/>
          <w:lang w:val="az-Latn-AZ"/>
        </w:rPr>
      </w:pPr>
      <w:r w:rsidRPr="00D6510A">
        <w:rPr>
          <w:rFonts w:ascii="Times New Roman" w:hAnsi="Times New Roman" w:cs="Times New Roman"/>
          <w:color w:val="111111"/>
          <w:spacing w:val="1"/>
          <w:sz w:val="28"/>
          <w:szCs w:val="28"/>
          <w:shd w:val="clear" w:color="auto" w:fill="FFFFFF"/>
          <w:lang w:val="az-Latn-AZ"/>
        </w:rPr>
        <w:t>Bu düstur onu göstərir ki, nominal faiz dərəcəsi ilə real faiz dərəcəsi arasındakı fərq inflyasiyadır. Real faiz dərəcələri inflyasiyanın əsasını təşkil edir, nominal faiz dərəcələri isə yox. İnflyasiyanın dərəcələrini müqayisə etmək üçün onu təhrik edən amillərə baxmaq lazımdır</w:t>
      </w:r>
      <w:r w:rsidR="001B0D88" w:rsidRPr="00D6510A">
        <w:rPr>
          <w:rStyle w:val="vlist-s"/>
          <w:rFonts w:ascii="Times New Roman" w:hAnsi="Times New Roman" w:cs="Times New Roman"/>
          <w:color w:val="111111"/>
          <w:spacing w:val="1"/>
          <w:sz w:val="28"/>
          <w:szCs w:val="28"/>
          <w:shd w:val="clear" w:color="auto" w:fill="FFFFFF"/>
          <w:lang w:val="az-Latn-AZ"/>
        </w:rPr>
        <w:t>.</w:t>
      </w:r>
      <w:r w:rsidR="001B0D88" w:rsidRPr="00D6510A">
        <w:rPr>
          <w:rFonts w:ascii="Times New Roman" w:hAnsi="Times New Roman" w:cs="Times New Roman"/>
          <w:color w:val="111111"/>
          <w:spacing w:val="1"/>
          <w:sz w:val="28"/>
          <w:szCs w:val="28"/>
          <w:shd w:val="clear" w:color="auto" w:fill="FFFFFF"/>
          <w:lang w:val="az-Latn-AZ"/>
        </w:rPr>
        <w:br/>
      </w:r>
      <w:r w:rsidR="00A805D9" w:rsidRPr="00D6510A">
        <w:rPr>
          <w:rStyle w:val="Heading1Char"/>
          <w:rFonts w:ascii="Times New Roman" w:hAnsi="Times New Roman" w:cs="Times New Roman"/>
          <w:b/>
          <w:bCs/>
          <w:color w:val="auto"/>
          <w:sz w:val="28"/>
          <w:szCs w:val="28"/>
          <w:lang w:val="az-Latn-AZ"/>
        </w:rPr>
        <w:t>Avropa İttifaqında monetar siyasət</w:t>
      </w:r>
    </w:p>
    <w:p w14:paraId="7904A6C4" w14:textId="49A0FB4E" w:rsidR="00CD44DB" w:rsidRPr="00D6510A" w:rsidRDefault="00A805D9" w:rsidP="009D6BA8">
      <w:pPr>
        <w:shd w:val="clear" w:color="auto" w:fill="FFFFFF"/>
        <w:spacing w:before="100" w:beforeAutospacing="1" w:after="100" w:afterAutospacing="1" w:line="360" w:lineRule="auto"/>
        <w:jc w:val="both"/>
        <w:rPr>
          <w:rFonts w:ascii="Times New Roman" w:hAnsi="Times New Roman" w:cs="Times New Roman"/>
          <w:sz w:val="28"/>
          <w:szCs w:val="28"/>
          <w:shd w:val="clear" w:color="auto" w:fill="FFFFFF"/>
          <w:lang w:val="az-Latn-AZ"/>
        </w:rPr>
      </w:pPr>
      <w:r w:rsidRPr="00D6510A">
        <w:rPr>
          <w:rFonts w:ascii="Times New Roman" w:hAnsi="Times New Roman" w:cs="Times New Roman"/>
          <w:color w:val="2D2D2D"/>
          <w:sz w:val="28"/>
          <w:szCs w:val="28"/>
          <w:lang w:val="az-Latn-AZ"/>
        </w:rPr>
        <w:t>Avropa İttifaqı vahid iqtisadi zona olduğu üçün burada pul siyasətinin istiqamətlərini bura daxil olan ölkələrin milli bankları</w:t>
      </w:r>
      <w:r w:rsidR="002B1B95" w:rsidRPr="00D6510A">
        <w:rPr>
          <w:rFonts w:ascii="Times New Roman" w:hAnsi="Times New Roman" w:cs="Times New Roman"/>
          <w:color w:val="2D2D2D"/>
          <w:sz w:val="28"/>
          <w:szCs w:val="28"/>
          <w:lang w:val="az-Latn-AZ"/>
        </w:rPr>
        <w:t xml:space="preserve"> tərəfindən</w:t>
      </w:r>
      <w:r w:rsidRPr="00D6510A">
        <w:rPr>
          <w:rFonts w:ascii="Times New Roman" w:hAnsi="Times New Roman" w:cs="Times New Roman"/>
          <w:color w:val="2D2D2D"/>
          <w:sz w:val="28"/>
          <w:szCs w:val="28"/>
          <w:lang w:val="az-Latn-AZ"/>
        </w:rPr>
        <w:t xml:space="preserve"> deyil, Avropa Mərkəzi Bankı təyin edir. Buna görədə ki, vahid iqtisadi zonaya üzv ölkələrin birində baş verəcək hər hansı böhran digər ölkələri də iqtisadi tənəzzülə sürükləyir (Yunanıstandakı böhranda olduğu kimi) və bir ölkə üçün faydalı ola biləcək bir siyasət digərlərinə ziyan vura bilər buna görədə Avropa Mərkəzi Bankı isə iqtisadi zonanın iqtisadi rifahını öncəlik tutaraq pul siyasətləri həyata keçirir. Milli banklar sadəcə bu siyasətin tətbiq edilməsindən vasitə kimi istifadə olunurlar.</w:t>
      </w:r>
      <w:r w:rsidR="00CD44DB" w:rsidRPr="00D6510A">
        <w:rPr>
          <w:rFonts w:ascii="Times New Roman" w:hAnsi="Times New Roman" w:cs="Times New Roman"/>
          <w:color w:val="2D2D2D"/>
          <w:sz w:val="28"/>
          <w:szCs w:val="28"/>
          <w:lang w:val="az-Latn-AZ"/>
        </w:rPr>
        <w:t xml:space="preserve"> Həmçinin yeri gəlmişkən onuda qeyd etmək lazımdır ki Avropa mərkəzi bankı </w:t>
      </w:r>
      <w:r w:rsidR="00CD44DB" w:rsidRPr="00D6510A">
        <w:rPr>
          <w:rFonts w:ascii="Times New Roman" w:hAnsi="Times New Roman" w:cs="Times New Roman"/>
          <w:sz w:val="28"/>
          <w:szCs w:val="28"/>
          <w:shd w:val="clear" w:color="auto" w:fill="FFFFFF"/>
          <w:lang w:val="az-Latn-AZ"/>
        </w:rPr>
        <w:t>hər altı həftədən bir pul siyasəti ilə bağlı qərarlar qəbul edir beləki onlar inflyasiyanın 2%-lik hədəfində saxlanması üçün nə edilməli olduğunu müəyyənləşdirirlər. Qərarlar qəbul edildikdən dərhal sonra Avropa Mərkəzi bankının prezidenti və vitse-prezidenti mətbuat konfransında onları ətraflı izah edirlər.</w:t>
      </w:r>
    </w:p>
    <w:p w14:paraId="3FD5C756" w14:textId="1DD05D27" w:rsidR="005F6210" w:rsidRPr="00D6510A" w:rsidRDefault="00B33BDD" w:rsidP="009D6BA8">
      <w:pPr>
        <w:pStyle w:val="Heading1"/>
        <w:spacing w:line="360" w:lineRule="auto"/>
        <w:rPr>
          <w:rFonts w:ascii="Times New Roman" w:hAnsi="Times New Roman" w:cs="Times New Roman"/>
          <w:b/>
          <w:bCs/>
          <w:color w:val="auto"/>
          <w:sz w:val="28"/>
          <w:szCs w:val="28"/>
          <w:shd w:val="clear" w:color="auto" w:fill="FFFFFF"/>
          <w:lang w:val="az-Latn-AZ"/>
        </w:rPr>
      </w:pPr>
      <w:bookmarkStart w:id="10" w:name="_Toc102248309"/>
      <w:r w:rsidRPr="00D6510A">
        <w:rPr>
          <w:rFonts w:ascii="Times New Roman" w:hAnsi="Times New Roman" w:cs="Times New Roman"/>
          <w:b/>
          <w:bCs/>
          <w:color w:val="auto"/>
          <w:sz w:val="28"/>
          <w:szCs w:val="28"/>
          <w:shd w:val="clear" w:color="auto" w:fill="FFFFFF"/>
          <w:lang w:val="az-Latn-AZ"/>
        </w:rPr>
        <w:lastRenderedPageBreak/>
        <w:t>Respublikamızda monetar(pul-kredit) siyasəti</w:t>
      </w:r>
      <w:bookmarkEnd w:id="10"/>
    </w:p>
    <w:p w14:paraId="12F26B35" w14:textId="50246274" w:rsidR="00557139" w:rsidRPr="00D6510A" w:rsidRDefault="00B33BDD" w:rsidP="009D6BA8">
      <w:pPr>
        <w:shd w:val="clear" w:color="auto" w:fill="FFFFFF"/>
        <w:spacing w:before="100" w:beforeAutospacing="1" w:after="100" w:afterAutospacing="1" w:line="360" w:lineRule="auto"/>
        <w:jc w:val="both"/>
        <w:rPr>
          <w:rFonts w:ascii="Times New Roman" w:hAnsi="Times New Roman" w:cs="Times New Roman"/>
          <w:color w:val="2D2D2D"/>
          <w:sz w:val="28"/>
          <w:szCs w:val="28"/>
          <w:lang w:val="az-Latn-AZ"/>
        </w:rPr>
      </w:pPr>
      <w:r w:rsidRPr="00D6510A">
        <w:rPr>
          <w:rFonts w:ascii="Times New Roman" w:hAnsi="Times New Roman" w:cs="Times New Roman"/>
          <w:color w:val="2D2D2D"/>
          <w:sz w:val="28"/>
          <w:szCs w:val="28"/>
          <w:lang w:val="az-Latn-AZ"/>
        </w:rPr>
        <w:t xml:space="preserve">Respublikamızda monetar siyasət “Azərbaycan Respublikasının Mərkəzi Bankı haqqında” Qanunla tənzimləyir. Monetar siyasət(pul </w:t>
      </w:r>
      <w:r w:rsidR="00A52AD7" w:rsidRPr="00D6510A">
        <w:rPr>
          <w:rFonts w:ascii="Times New Roman" w:hAnsi="Times New Roman" w:cs="Times New Roman"/>
          <w:color w:val="2D2D2D"/>
          <w:sz w:val="28"/>
          <w:szCs w:val="28"/>
          <w:lang w:val="az-Latn-AZ"/>
        </w:rPr>
        <w:t>siyasəti</w:t>
      </w:r>
      <w:r w:rsidRPr="00D6510A">
        <w:rPr>
          <w:rFonts w:ascii="Times New Roman" w:hAnsi="Times New Roman" w:cs="Times New Roman"/>
          <w:color w:val="2D2D2D"/>
          <w:sz w:val="28"/>
          <w:szCs w:val="28"/>
          <w:lang w:val="az-Latn-AZ"/>
        </w:rPr>
        <w:t>) Mərkəzi Bankın əsas məqsədlərindən biri olan qiymətlərin sabitliyini təmin etmək məqsədilə reallaşdırılan tədbirlərin məcmusudur.</w:t>
      </w:r>
    </w:p>
    <w:p w14:paraId="2A215FB0" w14:textId="19FD043C" w:rsidR="00B33BDD" w:rsidRPr="00D6510A" w:rsidRDefault="00B33BDD" w:rsidP="009D6BA8">
      <w:pPr>
        <w:shd w:val="clear" w:color="auto" w:fill="FFFFFF"/>
        <w:spacing w:before="100" w:beforeAutospacing="1" w:after="100" w:afterAutospacing="1" w:line="360" w:lineRule="auto"/>
        <w:jc w:val="both"/>
        <w:rPr>
          <w:rFonts w:ascii="Times New Roman" w:hAnsi="Times New Roman" w:cs="Times New Roman"/>
          <w:color w:val="2D2D2D"/>
          <w:sz w:val="28"/>
          <w:szCs w:val="28"/>
          <w:lang w:val="az-Latn-AZ"/>
        </w:rPr>
      </w:pPr>
      <w:r w:rsidRPr="00D6510A">
        <w:rPr>
          <w:rFonts w:ascii="Times New Roman" w:hAnsi="Times New Roman" w:cs="Times New Roman"/>
          <w:color w:val="2D2D2D"/>
          <w:sz w:val="28"/>
          <w:szCs w:val="28"/>
          <w:lang w:val="az-Latn-AZ"/>
        </w:rPr>
        <w:t>Pul</w:t>
      </w:r>
      <w:r w:rsidR="00557139" w:rsidRPr="00D6510A">
        <w:rPr>
          <w:rFonts w:ascii="Times New Roman" w:hAnsi="Times New Roman" w:cs="Times New Roman"/>
          <w:color w:val="2D2D2D"/>
          <w:sz w:val="28"/>
          <w:szCs w:val="28"/>
          <w:lang w:val="az-Latn-AZ"/>
        </w:rPr>
        <w:t xml:space="preserve"> </w:t>
      </w:r>
      <w:r w:rsidRPr="00D6510A">
        <w:rPr>
          <w:rFonts w:ascii="Times New Roman" w:hAnsi="Times New Roman" w:cs="Times New Roman"/>
          <w:color w:val="2D2D2D"/>
          <w:sz w:val="28"/>
          <w:szCs w:val="28"/>
          <w:lang w:val="az-Latn-AZ"/>
        </w:rPr>
        <w:t xml:space="preserve">siyasətinin </w:t>
      </w:r>
      <w:r w:rsidR="00A52AD7" w:rsidRPr="00D6510A">
        <w:rPr>
          <w:rFonts w:ascii="Times New Roman" w:hAnsi="Times New Roman" w:cs="Times New Roman"/>
          <w:color w:val="2D2D2D"/>
          <w:sz w:val="28"/>
          <w:szCs w:val="28"/>
          <w:lang w:val="az-Latn-AZ"/>
        </w:rPr>
        <w:t>hədəflərinə</w:t>
      </w:r>
      <w:r w:rsidRPr="00D6510A">
        <w:rPr>
          <w:rFonts w:ascii="Times New Roman" w:hAnsi="Times New Roman" w:cs="Times New Roman"/>
          <w:color w:val="2D2D2D"/>
          <w:sz w:val="28"/>
          <w:szCs w:val="28"/>
          <w:lang w:val="az-Latn-AZ"/>
        </w:rPr>
        <w:t xml:space="preserve"> çatmaq üçün Mərkəzi Bank pul siyasətinin alətlərindən istifadə edir. Pul siyasətinə dair cəld şəkildə qərarlar qəbul edilməsi üçün Mərkəzi Bank daima ölkədəki makroiqtisadi vəziyyəti təhlil etməli və proqnozlaşdırmalıdır. Makroiqtisadi vəziyyət isə daimi olaraq Mərkəzi Bankın </w:t>
      </w:r>
      <w:r w:rsidR="00FD06BE" w:rsidRPr="00D6510A">
        <w:rPr>
          <w:rFonts w:ascii="Times New Roman" w:hAnsi="Times New Roman" w:cs="Times New Roman"/>
          <w:color w:val="2D2D2D"/>
          <w:sz w:val="28"/>
          <w:szCs w:val="28"/>
          <w:lang w:val="az-Latn-AZ"/>
        </w:rPr>
        <w:t>kollektiv</w:t>
      </w:r>
      <w:r w:rsidRPr="00D6510A">
        <w:rPr>
          <w:rFonts w:ascii="Times New Roman" w:hAnsi="Times New Roman" w:cs="Times New Roman"/>
          <w:color w:val="2D2D2D"/>
          <w:sz w:val="28"/>
          <w:szCs w:val="28"/>
          <w:lang w:val="az-Latn-AZ"/>
        </w:rPr>
        <w:t xml:space="preserve"> idarəetmə orqanı olan Pul Siyasəti Komitəsində və İdarə Heyətində müzakirələr edilir, sonra bu müzakirələrin əsasında pul siyasətinin həyata keçir</w:t>
      </w:r>
      <w:r w:rsidR="00FD06BE" w:rsidRPr="00D6510A">
        <w:rPr>
          <w:rFonts w:ascii="Times New Roman" w:hAnsi="Times New Roman" w:cs="Times New Roman"/>
          <w:color w:val="2D2D2D"/>
          <w:sz w:val="28"/>
          <w:szCs w:val="28"/>
          <w:lang w:val="az-Latn-AZ"/>
        </w:rPr>
        <w:t>i</w:t>
      </w:r>
      <w:r w:rsidRPr="00D6510A">
        <w:rPr>
          <w:rFonts w:ascii="Times New Roman" w:hAnsi="Times New Roman" w:cs="Times New Roman"/>
          <w:color w:val="2D2D2D"/>
          <w:sz w:val="28"/>
          <w:szCs w:val="28"/>
          <w:lang w:val="az-Latn-AZ"/>
        </w:rPr>
        <w:t>lməsinə dair qərarlar qəbul olunur. Qərarlar müntəzəm olaraq Mərkəzi Bankın kommunikasiya vasitələri, həmçinin press-relizlər vasitəsilə ictimaiyyəti məlumatlandırı</w:t>
      </w:r>
      <w:r w:rsidR="00FD06BE" w:rsidRPr="00D6510A">
        <w:rPr>
          <w:rFonts w:ascii="Times New Roman" w:hAnsi="Times New Roman" w:cs="Times New Roman"/>
          <w:color w:val="2D2D2D"/>
          <w:sz w:val="28"/>
          <w:szCs w:val="28"/>
          <w:lang w:val="az-Latn-AZ"/>
        </w:rPr>
        <w:t>r</w:t>
      </w:r>
      <w:r w:rsidRPr="00D6510A">
        <w:rPr>
          <w:rFonts w:ascii="Times New Roman" w:hAnsi="Times New Roman" w:cs="Times New Roman"/>
          <w:color w:val="2D2D2D"/>
          <w:sz w:val="28"/>
          <w:szCs w:val="28"/>
          <w:lang w:val="az-Latn-AZ"/>
        </w:rPr>
        <w:t>lar.</w:t>
      </w:r>
    </w:p>
    <w:p w14:paraId="5D60BDD3" w14:textId="1A982E0B" w:rsidR="00B33BDD" w:rsidRPr="00D6510A" w:rsidRDefault="00B33BDD" w:rsidP="009D6BA8">
      <w:pPr>
        <w:shd w:val="clear" w:color="auto" w:fill="FFFFFF"/>
        <w:spacing w:before="100" w:beforeAutospacing="1" w:after="100" w:afterAutospacing="1" w:line="360" w:lineRule="auto"/>
        <w:jc w:val="both"/>
        <w:rPr>
          <w:rFonts w:ascii="Times New Roman" w:hAnsi="Times New Roman" w:cs="Times New Roman"/>
          <w:color w:val="2D2D2D"/>
          <w:sz w:val="28"/>
          <w:szCs w:val="28"/>
          <w:lang w:val="az-Latn-AZ"/>
        </w:rPr>
      </w:pPr>
      <w:r w:rsidRPr="00D6510A">
        <w:rPr>
          <w:rFonts w:ascii="Times New Roman" w:hAnsi="Times New Roman" w:cs="Times New Roman"/>
          <w:color w:val="2D2D2D"/>
          <w:sz w:val="28"/>
          <w:szCs w:val="28"/>
          <w:lang w:val="az-Latn-AZ"/>
        </w:rPr>
        <w:t>Mərkəzi Bank qarşıdakı il üçün pul siyasətinin əsas istiqamətləri haqqında bəyanatını hazırlayır və ictimaiyyətə bildirir. Sənəddə hazır</w:t>
      </w:r>
      <w:r w:rsidR="00FD06BE" w:rsidRPr="00D6510A">
        <w:rPr>
          <w:rFonts w:ascii="Times New Roman" w:hAnsi="Times New Roman" w:cs="Times New Roman"/>
          <w:color w:val="2D2D2D"/>
          <w:sz w:val="28"/>
          <w:szCs w:val="28"/>
          <w:lang w:val="az-Latn-AZ"/>
        </w:rPr>
        <w:t xml:space="preserve"> </w:t>
      </w:r>
      <w:r w:rsidRPr="00D6510A">
        <w:rPr>
          <w:rFonts w:ascii="Times New Roman" w:hAnsi="Times New Roman" w:cs="Times New Roman"/>
          <w:color w:val="2D2D2D"/>
          <w:sz w:val="28"/>
          <w:szCs w:val="28"/>
          <w:lang w:val="az-Latn-AZ"/>
        </w:rPr>
        <w:t>ki ildə makroiqtisadi siyasət çərçivəsini, həyata keçirilən pul siyasətinin nəticələrini, növbəti il üçün müəyyən edilən pul siyasətinin məqsədlər və vəzifələri, onların həyata keçirilməsindəki yolları, eləcə də ortamüddətli dövrdə siyasət istiqamətlərini əksini tapır.</w:t>
      </w:r>
    </w:p>
    <w:p w14:paraId="74A3B0A0" w14:textId="090F12E5" w:rsidR="00B33BDD" w:rsidRPr="00D6510A" w:rsidRDefault="00B33BDD" w:rsidP="009D6BA8">
      <w:pPr>
        <w:shd w:val="clear" w:color="auto" w:fill="FFFFFF"/>
        <w:spacing w:before="100" w:beforeAutospacing="1" w:after="100" w:afterAutospacing="1" w:line="360" w:lineRule="auto"/>
        <w:jc w:val="both"/>
        <w:rPr>
          <w:rFonts w:ascii="Times New Roman" w:hAnsi="Times New Roman" w:cs="Times New Roman"/>
          <w:color w:val="2D2D2D"/>
          <w:sz w:val="28"/>
          <w:szCs w:val="28"/>
          <w:lang w:val="az-Latn-AZ"/>
        </w:rPr>
      </w:pPr>
      <w:r w:rsidRPr="00D6510A">
        <w:rPr>
          <w:rFonts w:ascii="Times New Roman" w:hAnsi="Times New Roman" w:cs="Times New Roman"/>
          <w:color w:val="2D2D2D"/>
          <w:sz w:val="28"/>
          <w:szCs w:val="28"/>
          <w:lang w:val="az-Latn-AZ"/>
        </w:rPr>
        <w:t>Mərkəzi Bank il ərzində ölkədəki makroiqtisadi vəziyyəti və həyata keçirilən pul siyasəti barədə məlumatları ictimaiyyətə çatdırmaq məqsədilə rüblük əsasda Pul Siyasəti İcmalını hazırlayaraq ictimaiyyəti məlumatlandırır.</w:t>
      </w:r>
    </w:p>
    <w:p w14:paraId="22548FF1" w14:textId="2A016146" w:rsidR="007F5D71" w:rsidRPr="00D6510A" w:rsidRDefault="007F5D71" w:rsidP="009D6BA8">
      <w:pPr>
        <w:shd w:val="clear" w:color="auto" w:fill="FFFFFF"/>
        <w:spacing w:before="100" w:beforeAutospacing="1" w:after="100" w:afterAutospacing="1" w:line="360" w:lineRule="auto"/>
        <w:jc w:val="both"/>
        <w:rPr>
          <w:rFonts w:ascii="Times New Roman" w:hAnsi="Times New Roman" w:cs="Times New Roman"/>
          <w:color w:val="2D2D2D"/>
          <w:sz w:val="28"/>
          <w:szCs w:val="28"/>
          <w:lang w:val="az-Latn-AZ"/>
        </w:rPr>
      </w:pPr>
      <w:r w:rsidRPr="00D6510A">
        <w:rPr>
          <w:rFonts w:ascii="Times New Roman" w:hAnsi="Times New Roman" w:cs="Times New Roman"/>
          <w:color w:val="2D2D2D"/>
          <w:sz w:val="28"/>
          <w:szCs w:val="28"/>
          <w:lang w:val="az-Latn-AZ"/>
        </w:rPr>
        <w:t xml:space="preserve">Onuda qeyd etmək lazımdı hazırda Mərkəzi Bankda pul siyasətinin son məqsədi inflyasiyanın 4 ± 2 faiz səviyyəsində sabit saxlanılmasıdır. Son inflyasiya </w:t>
      </w:r>
      <w:r w:rsidRPr="00D6510A">
        <w:rPr>
          <w:rFonts w:ascii="Times New Roman" w:hAnsi="Times New Roman" w:cs="Times New Roman"/>
          <w:color w:val="2D2D2D"/>
          <w:sz w:val="28"/>
          <w:szCs w:val="28"/>
          <w:lang w:val="az-Latn-AZ"/>
        </w:rPr>
        <w:lastRenderedPageBreak/>
        <w:t>proqnozlarına görə, Azərbaycanda 2022-ci ilin ikinci yarısında inflyasiya səviyyəsi baza proqnozunda göstərilən şərtlərlə dahada yüksələcək.</w:t>
      </w:r>
    </w:p>
    <w:p w14:paraId="11FD9180" w14:textId="2FE7CD45" w:rsidR="00F338D3" w:rsidRPr="00D6510A" w:rsidRDefault="00F338D3" w:rsidP="009D6BA8">
      <w:pPr>
        <w:shd w:val="clear" w:color="auto" w:fill="FFFFFF"/>
        <w:spacing w:before="100" w:beforeAutospacing="1" w:after="100" w:afterAutospacing="1" w:line="360" w:lineRule="auto"/>
        <w:jc w:val="both"/>
        <w:rPr>
          <w:rFonts w:ascii="Times New Roman" w:hAnsi="Times New Roman" w:cs="Times New Roman"/>
          <w:color w:val="2D2D2D"/>
          <w:sz w:val="28"/>
          <w:szCs w:val="28"/>
          <w:lang w:val="az-Latn-AZ"/>
        </w:rPr>
      </w:pPr>
      <w:r w:rsidRPr="00D6510A">
        <w:rPr>
          <w:rFonts w:ascii="Times New Roman" w:hAnsi="Times New Roman" w:cs="Times New Roman"/>
          <w:color w:val="202020"/>
          <w:sz w:val="28"/>
          <w:szCs w:val="28"/>
          <w:shd w:val="clear" w:color="auto" w:fill="FFFFFF"/>
          <w:lang w:val="az-Latn-AZ"/>
        </w:rPr>
        <w:t>2020-ci ildən bəri dünyanın üzləşdiyi COVID-19 pandemiyasının aradan qaldırılması məqsədi ilə tətbiq olunan qapanmalar, həmçinin insanların sağlamlığının qorunmaq naminə, ölüm hallarının azaldılmasına yönəlmiş sərt tədbirlər dünya iqtisadiyyatına bir sıra mənfi təsirlərlə ilə müşahidə olundu və son günlərdə hiss olunan qiymət artımı bank sistemində də təsirsiz ötüşmədi. Baş verən bu hallar bankların xarici valyutaya olan ehtiyacını davamlı olaraq artırmaqdadır. 2022-ci ilin yanvar ayında Mərkəzi Bankda Dövlət Neft Fondunun iştirakı ilə keçirilən 7 valyuta hərracında kommersiya banklarına 726.9 milyon ABŞ dolları həcmində böyük məbləğdə xarici valyuta satıb. Bunlara baxmayaraq yekunda pandemiya zamanı Azərbaycan hökuməti tərəfindən həyata keçirilmiş tədbirlər özünün dayanıqlılığını isbat etdi.</w:t>
      </w:r>
    </w:p>
    <w:p w14:paraId="5674F6FA" w14:textId="2A2F6740" w:rsidR="001A0B1E" w:rsidRPr="00D6510A" w:rsidRDefault="001A0B1E" w:rsidP="009D6BA8">
      <w:pPr>
        <w:pStyle w:val="Heading1"/>
        <w:spacing w:line="360" w:lineRule="auto"/>
        <w:rPr>
          <w:rFonts w:ascii="Times New Roman" w:hAnsi="Times New Roman" w:cs="Times New Roman"/>
          <w:b/>
          <w:bCs/>
          <w:color w:val="auto"/>
          <w:sz w:val="28"/>
          <w:szCs w:val="28"/>
          <w:lang w:val="az-Latn-AZ"/>
        </w:rPr>
      </w:pPr>
      <w:bookmarkStart w:id="11" w:name="_Toc102248310"/>
      <w:r w:rsidRPr="00D6510A">
        <w:rPr>
          <w:rFonts w:ascii="Times New Roman" w:hAnsi="Times New Roman" w:cs="Times New Roman"/>
          <w:b/>
          <w:bCs/>
          <w:color w:val="auto"/>
          <w:sz w:val="28"/>
          <w:szCs w:val="28"/>
          <w:lang w:val="az-Latn-AZ"/>
        </w:rPr>
        <w:t>Fiskal siyasət</w:t>
      </w:r>
      <w:bookmarkEnd w:id="11"/>
    </w:p>
    <w:p w14:paraId="7363EDB7" w14:textId="71C9D5FD" w:rsidR="001A0B1E" w:rsidRPr="00D6510A" w:rsidRDefault="001A0B1E" w:rsidP="009D6BA8">
      <w:pPr>
        <w:shd w:val="clear" w:color="auto" w:fill="FFFFFF"/>
        <w:spacing w:before="100" w:beforeAutospacing="1" w:after="100" w:afterAutospacing="1" w:line="360" w:lineRule="auto"/>
        <w:jc w:val="both"/>
        <w:rPr>
          <w:rFonts w:ascii="Times New Roman" w:hAnsi="Times New Roman" w:cs="Times New Roman"/>
          <w:color w:val="2D2D2D"/>
          <w:sz w:val="28"/>
          <w:szCs w:val="28"/>
          <w:lang w:val="az-Latn-AZ"/>
        </w:rPr>
      </w:pPr>
      <w:r w:rsidRPr="00D6510A">
        <w:rPr>
          <w:rFonts w:ascii="Times New Roman" w:hAnsi="Times New Roman" w:cs="Times New Roman"/>
          <w:color w:val="2D2D2D"/>
          <w:sz w:val="28"/>
          <w:szCs w:val="28"/>
          <w:lang w:val="az-Latn-AZ"/>
        </w:rPr>
        <w:t>Fiskal siyasət 1929-cu il Böyük İqtisadi Böhrandan sonra ortaya çıxdı. Bu dövrə qədər qüvvədə olan klassik iqtisad anlayışı “Buraxın etsinlər” fəlsəfəsinə əsaslanırdı. Bu anlayışa görə, hökumətin etdiyi xərclər toplanacaq vergilərlə düz mütənasib olacaq. İqtisadiyyatın klassik anlayışında dövlət yalnız milli müdafiə xidmətlərini, ölkənin daxili hüquq-mühafizə xidmətlərini, cəmiyyət üçün zəruri olan və bundan faydalananlar tərəfindən qarşılana bilməyən mal və xidmətləri istehsal edir. Bundan başqa, dövlət iqtisadi həyatdan kənarda saxlanılmalıdır. İqtisadiyyatda bazar münasibətləri baxımından dövlət son dərəcə uğursuzdur, ona görə də hökumətin etdiyi xərclər lüzumsuz xərclər kimi təsnif edilir. Bu konsepsiya dövlət maliyyəsindədə keçərlidir;</w:t>
      </w:r>
      <w:r w:rsidR="00DA0D41" w:rsidRPr="00D6510A">
        <w:rPr>
          <w:rFonts w:ascii="Times New Roman" w:hAnsi="Times New Roman" w:cs="Times New Roman"/>
          <w:color w:val="2D2D2D"/>
          <w:sz w:val="28"/>
          <w:szCs w:val="28"/>
          <w:lang w:val="az-Latn-AZ"/>
        </w:rPr>
        <w:t xml:space="preserve"> </w:t>
      </w:r>
      <w:r w:rsidRPr="00D6510A">
        <w:rPr>
          <w:rFonts w:ascii="Times New Roman" w:hAnsi="Times New Roman" w:cs="Times New Roman"/>
          <w:color w:val="2D2D2D"/>
          <w:sz w:val="28"/>
          <w:szCs w:val="28"/>
          <w:lang w:val="az-Latn-AZ"/>
        </w:rPr>
        <w:t xml:space="preserve">Dövlət xərcləri həcmcə dar olmalı, dövlət büdcəsi </w:t>
      </w:r>
      <w:r w:rsidRPr="00D6510A">
        <w:rPr>
          <w:rFonts w:ascii="Times New Roman" w:hAnsi="Times New Roman" w:cs="Times New Roman"/>
          <w:color w:val="2D2D2D"/>
          <w:sz w:val="28"/>
          <w:szCs w:val="28"/>
          <w:lang w:val="az-Latn-AZ"/>
        </w:rPr>
        <w:lastRenderedPageBreak/>
        <w:t>tarazlaşdırılmalı və dövlət xərcləri mümkün qədər dolayı vergi daxilolmaları hesabına maliyyələşdirilməlidir söyləmləri öz əksini tapmışdır.</w:t>
      </w:r>
    </w:p>
    <w:p w14:paraId="001B19DB" w14:textId="583C4B55" w:rsidR="00C224DA" w:rsidRPr="00D6510A" w:rsidRDefault="00C224DA" w:rsidP="009D6BA8">
      <w:pPr>
        <w:shd w:val="clear" w:color="auto" w:fill="FFFFFF"/>
        <w:spacing w:before="100" w:beforeAutospacing="1" w:after="100" w:afterAutospacing="1" w:line="360" w:lineRule="auto"/>
        <w:jc w:val="both"/>
        <w:rPr>
          <w:rFonts w:ascii="Times New Roman" w:hAnsi="Times New Roman" w:cs="Times New Roman"/>
          <w:color w:val="2D2D2D"/>
          <w:sz w:val="28"/>
          <w:szCs w:val="28"/>
          <w:lang w:val="az-Latn-AZ"/>
        </w:rPr>
      </w:pPr>
      <w:r w:rsidRPr="00D6510A">
        <w:rPr>
          <w:rFonts w:ascii="Times New Roman" w:hAnsi="Times New Roman" w:cs="Times New Roman"/>
          <w:color w:val="2D2D2D"/>
          <w:sz w:val="28"/>
          <w:szCs w:val="28"/>
          <w:lang w:val="az-Latn-AZ"/>
        </w:rPr>
        <w:t xml:space="preserve">  </w:t>
      </w:r>
      <w:bookmarkStart w:id="12" w:name="_Toc102248311"/>
      <w:r w:rsidRPr="00D6510A">
        <w:rPr>
          <w:rStyle w:val="Heading1Char"/>
          <w:rFonts w:ascii="Times New Roman" w:hAnsi="Times New Roman" w:cs="Times New Roman"/>
          <w:b/>
          <w:bCs/>
          <w:color w:val="auto"/>
          <w:sz w:val="28"/>
          <w:szCs w:val="28"/>
          <w:lang w:val="az-Latn-AZ"/>
        </w:rPr>
        <w:t>Fiskal siyasətin yaranma səbəbləri</w:t>
      </w:r>
      <w:bookmarkEnd w:id="12"/>
      <w:r w:rsidRPr="00D6510A">
        <w:rPr>
          <w:rStyle w:val="Heading1Char"/>
          <w:rFonts w:ascii="Times New Roman" w:hAnsi="Times New Roman" w:cs="Times New Roman"/>
          <w:b/>
          <w:bCs/>
          <w:color w:val="auto"/>
          <w:sz w:val="28"/>
          <w:szCs w:val="28"/>
          <w:lang w:val="az-Latn-AZ"/>
        </w:rPr>
        <w:t xml:space="preserve"> </w:t>
      </w:r>
      <w:r w:rsidRPr="00D6510A">
        <w:rPr>
          <w:rFonts w:ascii="Times New Roman" w:hAnsi="Times New Roman" w:cs="Times New Roman"/>
          <w:color w:val="2D2D2D"/>
          <w:sz w:val="28"/>
          <w:szCs w:val="28"/>
          <w:lang w:val="az-Latn-AZ"/>
        </w:rPr>
        <w:t>Ən mühüm səbəb kimi Birinci Dünya Müharibəsindən sonra ortaya çıxan 1929-cu il Böyük İqtisadi Depressiyanı göstərmək olar. Çünki Böyük İqtisadi Depressiya klassik iqtisadi baxışın süqutuna səbəb oldu.</w:t>
      </w:r>
    </w:p>
    <w:p w14:paraId="2ABB9970" w14:textId="77777777" w:rsidR="00C224DA" w:rsidRPr="00D6510A" w:rsidRDefault="00C224DA" w:rsidP="009D6BA8">
      <w:pPr>
        <w:shd w:val="clear" w:color="auto" w:fill="FFFFFF"/>
        <w:spacing w:before="100" w:beforeAutospacing="1" w:after="100" w:afterAutospacing="1" w:line="360" w:lineRule="auto"/>
        <w:jc w:val="both"/>
        <w:rPr>
          <w:rFonts w:ascii="Times New Roman" w:hAnsi="Times New Roman" w:cs="Times New Roman"/>
          <w:color w:val="2D2D2D"/>
          <w:sz w:val="28"/>
          <w:szCs w:val="28"/>
          <w:lang w:val="az-Latn-AZ"/>
        </w:rPr>
      </w:pPr>
      <w:r w:rsidRPr="00D6510A">
        <w:rPr>
          <w:rFonts w:ascii="Times New Roman" w:hAnsi="Times New Roman" w:cs="Times New Roman"/>
          <w:color w:val="2D2D2D"/>
          <w:sz w:val="28"/>
          <w:szCs w:val="28"/>
          <w:lang w:val="az-Latn-AZ"/>
        </w:rPr>
        <w:t>Birinci Dünya Müharibəsinin iqtisadi ehtiyacları və müharibədən sonra yaranmış sosial problemlərin ödənilməsi üçün çəkilən xərclər dövlət xərclərinin davamlı artmasına səbəb olmuş və dövlət büdcəsi daim genişləndirilmişdir. Vergi və buna bənzər gəlirlər dövlət xərclərini ödəmək üçün kifayət etmədikdə, borclanmaya müraciət edildi. Müharibə dövrünün sonunda klassik iqtisadi yanaşmanın davam etdirilməsi istənildi və iqtisadi durğunluq prosesinə daxil oldu. 1929-cu ildə bu tənəzzül tədricən artaraq bütün dünyada özünün ən ağır səviyyəsinə çatdı.</w:t>
      </w:r>
    </w:p>
    <w:p w14:paraId="7C5B3FD8" w14:textId="4D62BE68" w:rsidR="009316BE" w:rsidRPr="00D6510A" w:rsidRDefault="00C224DA" w:rsidP="009D6BA8">
      <w:pPr>
        <w:shd w:val="clear" w:color="auto" w:fill="FFFFFF"/>
        <w:spacing w:before="100" w:beforeAutospacing="1" w:after="100" w:afterAutospacing="1" w:line="360" w:lineRule="auto"/>
        <w:jc w:val="both"/>
        <w:rPr>
          <w:rFonts w:ascii="Times New Roman" w:hAnsi="Times New Roman" w:cs="Times New Roman"/>
          <w:color w:val="2D2D2D"/>
          <w:sz w:val="28"/>
          <w:szCs w:val="28"/>
          <w:lang w:val="az-Latn-AZ"/>
        </w:rPr>
      </w:pPr>
      <w:r w:rsidRPr="00D6510A">
        <w:rPr>
          <w:rFonts w:ascii="Times New Roman" w:hAnsi="Times New Roman" w:cs="Times New Roman"/>
          <w:color w:val="2D2D2D"/>
          <w:sz w:val="28"/>
          <w:szCs w:val="28"/>
          <w:lang w:val="az-Latn-AZ"/>
        </w:rPr>
        <w:t>Böyük İqtisadi Depressiyanın əlamətləri işsizlik, qeyri-kafi tələb, qiymətlərin ümumi səviyyəsinin aşağı düşməsi və bununla əlaqədar olaraq</w:t>
      </w:r>
      <w:r w:rsidR="00D8673B" w:rsidRPr="00D6510A">
        <w:rPr>
          <w:rFonts w:ascii="Times New Roman" w:hAnsi="Times New Roman" w:cs="Times New Roman"/>
          <w:color w:val="2D2D2D"/>
          <w:sz w:val="28"/>
          <w:szCs w:val="28"/>
          <w:lang w:val="az-Latn-AZ"/>
        </w:rPr>
        <w:t xml:space="preserve"> </w:t>
      </w:r>
      <w:r w:rsidRPr="00D6510A">
        <w:rPr>
          <w:rFonts w:ascii="Times New Roman" w:hAnsi="Times New Roman" w:cs="Times New Roman"/>
          <w:color w:val="2D2D2D"/>
          <w:sz w:val="28"/>
          <w:szCs w:val="28"/>
          <w:lang w:val="az-Latn-AZ"/>
        </w:rPr>
        <w:t>istehsal səviyyəsinin azalmasıdır.</w:t>
      </w:r>
    </w:p>
    <w:p w14:paraId="214466DD" w14:textId="05957543" w:rsidR="00C224DA" w:rsidRPr="00D6510A" w:rsidRDefault="00C224DA" w:rsidP="009D6BA8">
      <w:pPr>
        <w:shd w:val="clear" w:color="auto" w:fill="FFFFFF"/>
        <w:spacing w:before="100" w:beforeAutospacing="1" w:after="100" w:afterAutospacing="1" w:line="360" w:lineRule="auto"/>
        <w:jc w:val="both"/>
        <w:rPr>
          <w:rFonts w:ascii="Times New Roman" w:hAnsi="Times New Roman" w:cs="Times New Roman"/>
          <w:color w:val="2D2D2D"/>
          <w:sz w:val="28"/>
          <w:szCs w:val="28"/>
          <w:lang w:val="az-Latn-AZ"/>
        </w:rPr>
      </w:pPr>
      <w:r w:rsidRPr="00D6510A">
        <w:rPr>
          <w:rFonts w:ascii="Times New Roman" w:hAnsi="Times New Roman" w:cs="Times New Roman"/>
          <w:color w:val="2D2D2D"/>
          <w:sz w:val="28"/>
          <w:szCs w:val="28"/>
          <w:lang w:val="az-Latn-AZ"/>
        </w:rPr>
        <w:t xml:space="preserve">Bir çox alim və mütəfəkkir Böyük İqtisadi Depressiyadan xilas olmaq üçün bir araya gəldi. Keyns 1936-cı ildə nəşr etdirdiyi “Məşğulluq, Faiz və Pulun Ümumi Nəzəriyyəsi” adlı əsərində bu həll yollarının axtarışlarından biridir. Keyns iqtisadi depressiyanın səbəblərini effektiv tələbin qeyri-adekvatlığı və bunun nəticəsində istehsal və məşğulluq səviyyəsinin aşağı düşməsi ilə əlaqələndirirdi. Keyns klassik iqtisad baxışına qəti şəkildə qarşı çıxırdı. Klassik iqtisadçıların əksinə olaraq, o, iqtisadiyyatın tam məşğulluqda həmişə tarazlıqda olmadığını və tam məşğulluq ilə tarazlıqda tapıla biləcəyini müdafiə etdi. O, iqtisadiyyatın tam məşğulluqda </w:t>
      </w:r>
      <w:r w:rsidRPr="00D6510A">
        <w:rPr>
          <w:rFonts w:ascii="Times New Roman" w:hAnsi="Times New Roman" w:cs="Times New Roman"/>
          <w:color w:val="2D2D2D"/>
          <w:sz w:val="28"/>
          <w:szCs w:val="28"/>
          <w:lang w:val="az-Latn-AZ"/>
        </w:rPr>
        <w:lastRenderedPageBreak/>
        <w:t>tarazlıqda olması üçün dövlət müdaxiləsinin vacib olduğunu müdafiə etdi. Ümumi tələbin qeyri-kafiliyini dövlət xərclərini artırmaqla aradan qaldırmaq olar. Müvafiq olaraq, dövlətin özünə nəzarət məqsədi ilə qoyduğu investisiyalar iqtisadiyyatı çarpan və sürətləndirici təsiri ilə qeyri-məşğulluqdan çıxaracaq və tam məşğulluğa gətirəcəkdir. İlk dəfə bu şəkildə irəli sürülən təkliflər fiskal siyasətin yaranmasına səbəb oldu.</w:t>
      </w:r>
    </w:p>
    <w:p w14:paraId="51C03D2B" w14:textId="46833DE6" w:rsidR="00132033" w:rsidRPr="00D6510A" w:rsidRDefault="00132033" w:rsidP="009D6BA8">
      <w:pPr>
        <w:shd w:val="clear" w:color="auto" w:fill="FFFFFF"/>
        <w:spacing w:before="100" w:beforeAutospacing="1" w:after="100" w:afterAutospacing="1" w:line="360" w:lineRule="auto"/>
        <w:jc w:val="both"/>
        <w:rPr>
          <w:rFonts w:ascii="Times New Roman" w:hAnsi="Times New Roman" w:cs="Times New Roman"/>
          <w:color w:val="2D2D2D"/>
          <w:sz w:val="28"/>
          <w:szCs w:val="28"/>
          <w:lang w:val="az-Latn-AZ"/>
        </w:rPr>
      </w:pPr>
      <w:bookmarkStart w:id="13" w:name="_Toc102248312"/>
      <w:r w:rsidRPr="00D6510A">
        <w:rPr>
          <w:rStyle w:val="Heading1Char"/>
          <w:rFonts w:ascii="Times New Roman" w:hAnsi="Times New Roman" w:cs="Times New Roman"/>
          <w:b/>
          <w:bCs/>
          <w:color w:val="auto"/>
          <w:sz w:val="28"/>
          <w:szCs w:val="28"/>
          <w:lang w:val="az-Latn-AZ"/>
        </w:rPr>
        <w:t>Fiskal siyasətin mahiyyəti:</w:t>
      </w:r>
      <w:bookmarkEnd w:id="13"/>
      <w:r w:rsidRPr="00D6510A">
        <w:rPr>
          <w:rFonts w:ascii="Times New Roman" w:hAnsi="Times New Roman" w:cs="Times New Roman"/>
          <w:b/>
          <w:bCs/>
          <w:sz w:val="28"/>
          <w:szCs w:val="28"/>
          <w:lang w:val="az-Latn-AZ"/>
        </w:rPr>
        <w:t xml:space="preserve"> </w:t>
      </w:r>
      <w:r w:rsidRPr="00D6510A">
        <w:rPr>
          <w:rFonts w:ascii="Times New Roman" w:hAnsi="Times New Roman" w:cs="Times New Roman"/>
          <w:color w:val="2D2D2D"/>
          <w:sz w:val="28"/>
          <w:szCs w:val="28"/>
          <w:lang w:val="az-Latn-AZ"/>
        </w:rPr>
        <w:t>Fiskal siyasət iqtisadi şəraitə, xüsusən də makroiqtisadi şəraitə, o cümlədən mal və xidmətlərə məcmu tələb, məşğulluq, inflyasiya və iqtisadi artıma təsir göstərmək üçün dövlət xərclərinin və vergi siyasətlərinin istifadəsinə aiddir.</w:t>
      </w:r>
      <w:r w:rsidR="006B742A" w:rsidRPr="00D6510A">
        <w:rPr>
          <w:rFonts w:ascii="Times New Roman" w:hAnsi="Times New Roman" w:cs="Times New Roman"/>
          <w:color w:val="2D2D2D"/>
          <w:sz w:val="28"/>
          <w:szCs w:val="28"/>
          <w:lang w:val="az-Latn-AZ"/>
        </w:rPr>
        <w:t xml:space="preserve"> </w:t>
      </w:r>
      <w:r w:rsidRPr="00D6510A">
        <w:rPr>
          <w:rFonts w:ascii="Times New Roman" w:hAnsi="Times New Roman" w:cs="Times New Roman"/>
          <w:color w:val="2D2D2D"/>
          <w:sz w:val="28"/>
          <w:szCs w:val="28"/>
          <w:lang w:val="az-Latn-AZ"/>
        </w:rPr>
        <w:t>Fiskal siyasət mərkəzi banklar tərəfindən qəbul edilən pul siyasəti ilə ziddiyyət təşkil edir.</w:t>
      </w:r>
    </w:p>
    <w:p w14:paraId="2ED3C9F5" w14:textId="77777777" w:rsidR="00B167B6" w:rsidRPr="00D6510A" w:rsidRDefault="00B167B6" w:rsidP="009D6BA8">
      <w:pPr>
        <w:pStyle w:val="NormalWeb"/>
        <w:shd w:val="clear" w:color="auto" w:fill="FFFFFF"/>
        <w:spacing w:before="120" w:beforeAutospacing="0" w:after="120" w:afterAutospacing="0" w:line="360" w:lineRule="auto"/>
        <w:rPr>
          <w:color w:val="2D2D2D"/>
          <w:sz w:val="28"/>
          <w:szCs w:val="28"/>
          <w:lang w:val="az-Latn-AZ"/>
        </w:rPr>
      </w:pPr>
      <w:bookmarkStart w:id="14" w:name="_Toc102248313"/>
      <w:r w:rsidRPr="00D6510A">
        <w:rPr>
          <w:rStyle w:val="Heading1Char"/>
          <w:rFonts w:ascii="Times New Roman" w:hAnsi="Times New Roman" w:cs="Times New Roman"/>
          <w:b/>
          <w:bCs/>
          <w:color w:val="auto"/>
          <w:sz w:val="28"/>
          <w:szCs w:val="28"/>
          <w:lang w:val="az-Latn-AZ"/>
        </w:rPr>
        <w:t>Genişləndirici fiskal siyasət</w:t>
      </w:r>
      <w:bookmarkEnd w:id="14"/>
      <w:r w:rsidRPr="00D6510A">
        <w:rPr>
          <w:rStyle w:val="Heading1Char"/>
          <w:rFonts w:ascii="Times New Roman" w:hAnsi="Times New Roman" w:cs="Times New Roman"/>
          <w:b/>
          <w:bCs/>
          <w:color w:val="auto"/>
          <w:sz w:val="28"/>
          <w:szCs w:val="28"/>
          <w:lang w:val="az-Latn-AZ"/>
        </w:rPr>
        <w:t xml:space="preserve"> </w:t>
      </w:r>
      <w:r w:rsidRPr="00D6510A">
        <w:rPr>
          <w:color w:val="2D2D2D"/>
          <w:sz w:val="28"/>
          <w:szCs w:val="28"/>
          <w:lang w:val="az-Latn-AZ"/>
        </w:rPr>
        <w:t>Genişləndirici fiskal siyasət əsasən iki yolla həyata keçirilir.</w:t>
      </w:r>
    </w:p>
    <w:p w14:paraId="442E6F7A" w14:textId="76ED8516" w:rsidR="00DE442A" w:rsidRPr="00D6510A" w:rsidRDefault="00E65BFE" w:rsidP="009D6BA8">
      <w:pPr>
        <w:pStyle w:val="NormalWeb"/>
        <w:shd w:val="clear" w:color="auto" w:fill="FFFFFF"/>
        <w:spacing w:before="120" w:beforeAutospacing="0" w:after="120" w:afterAutospacing="0" w:line="360" w:lineRule="auto"/>
        <w:rPr>
          <w:color w:val="111111"/>
          <w:spacing w:val="1"/>
          <w:sz w:val="28"/>
          <w:szCs w:val="28"/>
          <w:shd w:val="clear" w:color="auto" w:fill="FFFFFF"/>
          <w:lang w:val="az-Latn-AZ"/>
        </w:rPr>
      </w:pPr>
      <w:r w:rsidRPr="00D6510A">
        <w:rPr>
          <w:spacing w:val="1"/>
          <w:sz w:val="28"/>
          <w:szCs w:val="28"/>
          <w:shd w:val="clear" w:color="auto" w:fill="FFFFFF"/>
          <w:lang w:val="az-Latn-AZ"/>
        </w:rPr>
        <w:t>1.</w:t>
      </w:r>
      <w:r w:rsidR="00B167B6" w:rsidRPr="00D6510A">
        <w:rPr>
          <w:spacing w:val="1"/>
          <w:sz w:val="28"/>
          <w:szCs w:val="28"/>
          <w:shd w:val="clear" w:color="auto" w:fill="FFFFFF"/>
          <w:lang w:val="az-Latn-AZ"/>
        </w:rPr>
        <w:t>Hökumət məcmu tələbi</w:t>
      </w:r>
      <w:r w:rsidR="00B167B6" w:rsidRPr="00D6510A">
        <w:rPr>
          <w:color w:val="111111"/>
          <w:spacing w:val="1"/>
          <w:sz w:val="28"/>
          <w:szCs w:val="28"/>
          <w:shd w:val="clear" w:color="auto" w:fill="FFFFFF"/>
          <w:lang w:val="az-Latn-AZ"/>
        </w:rPr>
        <w:t> artırmaq və iqtisadi artımı  artırmaq üçün vergi stimullaşdırıcı güzəştlər verə bilər . Bu yanaşmanın arxasında duran məntiq ondan ibarətdir ki, insanlar daha az vergi ödədikdə, onların xərcləmək və ya investisiya etmək üçün daha çox pulu olur ki, bu da tələbatın artmasına səbəb olur. Bu tələb firmaları daha çox işə götürməyə, </w:t>
      </w:r>
      <w:r w:rsidR="00B167B6" w:rsidRPr="00D6510A">
        <w:rPr>
          <w:spacing w:val="1"/>
          <w:sz w:val="28"/>
          <w:szCs w:val="28"/>
          <w:shd w:val="clear" w:color="auto" w:fill="FFFFFF"/>
          <w:lang w:val="az-Latn-AZ"/>
        </w:rPr>
        <w:t>işsizliyi</w:t>
      </w:r>
      <w:r w:rsidR="00B167B6" w:rsidRPr="00D6510A">
        <w:rPr>
          <w:color w:val="111111"/>
          <w:spacing w:val="1"/>
          <w:sz w:val="28"/>
          <w:szCs w:val="28"/>
          <w:shd w:val="clear" w:color="auto" w:fill="FFFFFF"/>
          <w:lang w:val="az-Latn-AZ"/>
        </w:rPr>
        <w:t> azaltmağa və işçi qüvvəsi üçün şiddətli rəqabətə səbəb olur. Bu da öz növbəsində əmək haqqının artırılmasına və istehlakçıların xərcləmək və investisiya qoymaq üçün daha çox gəlir əldə etməsinə xidmət edir</w:t>
      </w:r>
    </w:p>
    <w:p w14:paraId="5376AF09" w14:textId="5B2B10F8" w:rsidR="00DE442A" w:rsidRPr="00D6510A" w:rsidRDefault="00E65BFE" w:rsidP="009D6BA8">
      <w:pPr>
        <w:pStyle w:val="NormalWeb"/>
        <w:shd w:val="clear" w:color="auto" w:fill="FFFFFF"/>
        <w:spacing w:before="120" w:beforeAutospacing="0" w:after="120" w:afterAutospacing="0" w:line="360" w:lineRule="auto"/>
        <w:rPr>
          <w:color w:val="111111"/>
          <w:spacing w:val="1"/>
          <w:sz w:val="28"/>
          <w:szCs w:val="28"/>
          <w:shd w:val="clear" w:color="auto" w:fill="FFFFFF"/>
          <w:lang w:val="az-Latn-AZ"/>
        </w:rPr>
      </w:pPr>
      <w:r w:rsidRPr="00D6510A">
        <w:rPr>
          <w:color w:val="111111"/>
          <w:spacing w:val="1"/>
          <w:sz w:val="28"/>
          <w:szCs w:val="28"/>
          <w:lang w:val="az-Latn-AZ"/>
        </w:rPr>
        <w:t>2.</w:t>
      </w:r>
      <w:r w:rsidR="00B167B6" w:rsidRPr="00D6510A">
        <w:rPr>
          <w:color w:val="111111"/>
          <w:spacing w:val="1"/>
          <w:sz w:val="28"/>
          <w:szCs w:val="28"/>
          <w:lang w:val="az-Latn-AZ"/>
        </w:rPr>
        <w:t xml:space="preserve">Vergiləri azaltmaq əvəzinə, hökumət xərclərin artırılması yolu ilə (müvafiq vergi artımları olmadan) iqtisadi genişlənməyə çalışa bilər. Məsələn, daha çox magistral yolların tikintisi məşğulluğu artıra bilər, </w:t>
      </w:r>
      <w:r w:rsidR="00DE442A" w:rsidRPr="00D6510A">
        <w:rPr>
          <w:color w:val="111111"/>
          <w:spacing w:val="1"/>
          <w:sz w:val="28"/>
          <w:szCs w:val="28"/>
          <w:lang w:val="az-Latn-AZ"/>
        </w:rPr>
        <w:t xml:space="preserve">buda öz növbəsində </w:t>
      </w:r>
      <w:r w:rsidR="00B167B6" w:rsidRPr="00D6510A">
        <w:rPr>
          <w:color w:val="111111"/>
          <w:spacing w:val="1"/>
          <w:sz w:val="28"/>
          <w:szCs w:val="28"/>
          <w:lang w:val="az-Latn-AZ"/>
        </w:rPr>
        <w:t>tələbi və</w:t>
      </w:r>
      <w:r w:rsidR="00DE442A" w:rsidRPr="00D6510A">
        <w:rPr>
          <w:color w:val="111111"/>
          <w:spacing w:val="1"/>
          <w:sz w:val="28"/>
          <w:szCs w:val="28"/>
          <w:lang w:val="az-Latn-AZ"/>
        </w:rPr>
        <w:t xml:space="preserve"> iqtisadi</w:t>
      </w:r>
      <w:r w:rsidR="00B167B6" w:rsidRPr="00D6510A">
        <w:rPr>
          <w:color w:val="111111"/>
          <w:spacing w:val="1"/>
          <w:sz w:val="28"/>
          <w:szCs w:val="28"/>
          <w:lang w:val="az-Latn-AZ"/>
        </w:rPr>
        <w:t xml:space="preserve"> artımı artırır.</w:t>
      </w:r>
      <w:r w:rsidR="00FD06BE" w:rsidRPr="00D6510A">
        <w:rPr>
          <w:color w:val="111111"/>
          <w:spacing w:val="1"/>
          <w:sz w:val="28"/>
          <w:szCs w:val="28"/>
          <w:lang w:val="az-Latn-AZ"/>
        </w:rPr>
        <w:t xml:space="preserve"> </w:t>
      </w:r>
      <w:r w:rsidR="00B167B6" w:rsidRPr="00D6510A">
        <w:rPr>
          <w:color w:val="111111"/>
          <w:spacing w:val="1"/>
          <w:sz w:val="28"/>
          <w:szCs w:val="28"/>
          <w:lang w:val="az-Latn-AZ"/>
        </w:rPr>
        <w:t xml:space="preserve">Genişləndirici fiskal siyasət, bir qayda olaraq , dövlət xərcləri </w:t>
      </w:r>
      <w:r w:rsidR="00B167B6" w:rsidRPr="00D6510A">
        <w:rPr>
          <w:color w:val="111111"/>
          <w:spacing w:val="1"/>
          <w:sz w:val="28"/>
          <w:szCs w:val="28"/>
          <w:lang w:val="az-Latn-AZ"/>
        </w:rPr>
        <w:lastRenderedPageBreak/>
        <w:t>vergilərdən və digər mənbələrdən daxilolmaları üstələdikdə, kəsir xərcləri ilə xarakterizə olunur. Təcrübədə kəsir xərcləri vergilərin azaldılması və daha yüksək xərclərin birləşməsindən yaranır.</w:t>
      </w:r>
    </w:p>
    <w:p w14:paraId="30D2914B" w14:textId="437A30B2" w:rsidR="00DE442A" w:rsidRPr="00D6510A" w:rsidRDefault="00DE442A" w:rsidP="009D6BA8">
      <w:pPr>
        <w:pStyle w:val="comp"/>
        <w:shd w:val="clear" w:color="auto" w:fill="FFFFFF"/>
        <w:spacing w:before="0" w:beforeAutospacing="0" w:line="360" w:lineRule="auto"/>
        <w:rPr>
          <w:color w:val="111111"/>
          <w:spacing w:val="1"/>
          <w:sz w:val="28"/>
          <w:szCs w:val="28"/>
          <w:shd w:val="clear" w:color="auto" w:fill="FFFFFF"/>
          <w:lang w:val="az-Latn-AZ"/>
        </w:rPr>
      </w:pPr>
      <w:bookmarkStart w:id="15" w:name="_Toc102248314"/>
      <w:r w:rsidRPr="00D6510A">
        <w:rPr>
          <w:rStyle w:val="Heading1Char"/>
          <w:rFonts w:ascii="Times New Roman" w:hAnsi="Times New Roman" w:cs="Times New Roman"/>
          <w:b/>
          <w:bCs/>
          <w:color w:val="auto"/>
          <w:sz w:val="28"/>
          <w:szCs w:val="28"/>
          <w:lang w:val="az-Latn-AZ"/>
        </w:rPr>
        <w:t xml:space="preserve">Genişləndirici </w:t>
      </w:r>
      <w:r w:rsidR="008269FF" w:rsidRPr="00D6510A">
        <w:rPr>
          <w:rStyle w:val="Heading1Char"/>
          <w:rFonts w:ascii="Times New Roman" w:hAnsi="Times New Roman" w:cs="Times New Roman"/>
          <w:b/>
          <w:bCs/>
          <w:color w:val="auto"/>
          <w:sz w:val="28"/>
          <w:szCs w:val="28"/>
          <w:lang w:val="az-Latn-AZ"/>
        </w:rPr>
        <w:t>siyasətin mənfi nəticələri:</w:t>
      </w:r>
      <w:bookmarkEnd w:id="15"/>
      <w:r w:rsidR="008269FF" w:rsidRPr="00D6510A">
        <w:rPr>
          <w:spacing w:val="1"/>
          <w:sz w:val="28"/>
          <w:szCs w:val="28"/>
          <w:shd w:val="clear" w:color="auto" w:fill="FFFFFF"/>
          <w:lang w:val="az-Latn-AZ"/>
        </w:rPr>
        <w:t xml:space="preserve"> </w:t>
      </w:r>
      <w:r w:rsidRPr="00D6510A">
        <w:rPr>
          <w:color w:val="111111"/>
          <w:spacing w:val="1"/>
          <w:sz w:val="28"/>
          <w:szCs w:val="28"/>
          <w:shd w:val="clear" w:color="auto" w:fill="FFFFFF"/>
          <w:lang w:val="az-Latn-AZ"/>
        </w:rPr>
        <w:t>Artan kəsirlər genişləndirici fiskal siyasətlə bağlı şikayətlər arasındadır, tənqidçilər hökumətin qırmızı mürəkkə</w:t>
      </w:r>
      <w:r w:rsidR="008269FF" w:rsidRPr="00D6510A">
        <w:rPr>
          <w:color w:val="111111"/>
          <w:spacing w:val="1"/>
          <w:sz w:val="28"/>
          <w:szCs w:val="28"/>
          <w:shd w:val="clear" w:color="auto" w:fill="FFFFFF"/>
          <w:lang w:val="az-Latn-AZ"/>
        </w:rPr>
        <w:t xml:space="preserve">b </w:t>
      </w:r>
      <w:r w:rsidRPr="00D6510A">
        <w:rPr>
          <w:color w:val="111111"/>
          <w:spacing w:val="1"/>
          <w:sz w:val="28"/>
          <w:szCs w:val="28"/>
          <w:shd w:val="clear" w:color="auto" w:fill="FFFFFF"/>
          <w:lang w:val="az-Latn-AZ"/>
        </w:rPr>
        <w:t>(</w:t>
      </w:r>
      <w:r w:rsidRPr="00D6510A">
        <w:rPr>
          <w:color w:val="1A1A1A"/>
          <w:sz w:val="28"/>
          <w:szCs w:val="28"/>
          <w:shd w:val="clear" w:color="auto" w:fill="FFFFFF"/>
          <w:lang w:val="az-Latn-AZ"/>
        </w:rPr>
        <w:t>maliyyə çatışmazlığı)</w:t>
      </w:r>
      <w:r w:rsidRPr="00D6510A">
        <w:rPr>
          <w:color w:val="111111"/>
          <w:spacing w:val="1"/>
          <w:sz w:val="28"/>
          <w:szCs w:val="28"/>
          <w:shd w:val="clear" w:color="auto" w:fill="FFFFFF"/>
          <w:lang w:val="az-Latn-AZ"/>
        </w:rPr>
        <w:t xml:space="preserve"> daşqının böyüməyə təsir göstərə biləcəyindən və nəticədə </w:t>
      </w:r>
      <w:r w:rsidRPr="00D6510A">
        <w:rPr>
          <w:spacing w:val="1"/>
          <w:sz w:val="28"/>
          <w:szCs w:val="28"/>
          <w:shd w:val="clear" w:color="auto" w:fill="FFFFFF"/>
          <w:lang w:val="az-Latn-AZ"/>
        </w:rPr>
        <w:t>qənaət rejiminə</w:t>
      </w:r>
      <w:r w:rsidRPr="00D6510A">
        <w:rPr>
          <w:color w:val="111111"/>
          <w:spacing w:val="1"/>
          <w:sz w:val="28"/>
          <w:szCs w:val="28"/>
          <w:shd w:val="clear" w:color="auto" w:fill="FFFFFF"/>
          <w:lang w:val="az-Latn-AZ"/>
        </w:rPr>
        <w:t> zərər vurmaq ehtimalının yaradacağından şikayətlənirlər.</w:t>
      </w:r>
      <w:r w:rsidRPr="00D6510A">
        <w:rPr>
          <w:sz w:val="28"/>
          <w:szCs w:val="28"/>
          <w:lang w:val="az-Latn-AZ"/>
        </w:rPr>
        <w:t xml:space="preserve"> </w:t>
      </w:r>
      <w:r w:rsidRPr="00D6510A">
        <w:rPr>
          <w:color w:val="111111"/>
          <w:spacing w:val="1"/>
          <w:sz w:val="28"/>
          <w:szCs w:val="28"/>
          <w:shd w:val="clear" w:color="auto" w:fill="FFFFFF"/>
          <w:lang w:val="az-Latn-AZ"/>
        </w:rPr>
        <w:t xml:space="preserve">Nəhayət, iqtisadi genişlənmə nəzarətdən çıxa bilər </w:t>
      </w:r>
      <w:r w:rsidR="002B68C9" w:rsidRPr="00D6510A">
        <w:rPr>
          <w:color w:val="111111"/>
          <w:spacing w:val="1"/>
          <w:sz w:val="28"/>
          <w:szCs w:val="28"/>
          <w:shd w:val="clear" w:color="auto" w:fill="FFFFFF"/>
          <w:lang w:val="az-Latn-AZ"/>
        </w:rPr>
        <w:t xml:space="preserve">ki, buda </w:t>
      </w:r>
      <w:r w:rsidRPr="00D6510A">
        <w:rPr>
          <w:color w:val="111111"/>
          <w:spacing w:val="1"/>
          <w:sz w:val="28"/>
          <w:szCs w:val="28"/>
          <w:shd w:val="clear" w:color="auto" w:fill="FFFFFF"/>
          <w:lang w:val="az-Latn-AZ"/>
        </w:rPr>
        <w:t xml:space="preserve">artan əmək haqqı </w:t>
      </w:r>
      <w:r w:rsidR="002B68C9" w:rsidRPr="00D6510A">
        <w:rPr>
          <w:color w:val="111111"/>
          <w:spacing w:val="1"/>
          <w:sz w:val="28"/>
          <w:szCs w:val="28"/>
          <w:shd w:val="clear" w:color="auto" w:fill="FFFFFF"/>
          <w:lang w:val="az-Latn-AZ"/>
        </w:rPr>
        <w:t xml:space="preserve">müşayəti ilə </w:t>
      </w:r>
      <w:r w:rsidRPr="00D6510A">
        <w:rPr>
          <w:color w:val="111111"/>
          <w:spacing w:val="1"/>
          <w:sz w:val="28"/>
          <w:szCs w:val="28"/>
          <w:shd w:val="clear" w:color="auto" w:fill="FFFFFF"/>
          <w:lang w:val="az-Latn-AZ"/>
        </w:rPr>
        <w:t>inflyasiyaya səbəb olur</w:t>
      </w:r>
    </w:p>
    <w:p w14:paraId="7EE12816" w14:textId="273AD5CB" w:rsidR="00FC13E8" w:rsidRPr="00D6510A" w:rsidRDefault="002B68C9" w:rsidP="009D6BA8">
      <w:pPr>
        <w:pStyle w:val="comp"/>
        <w:shd w:val="clear" w:color="auto" w:fill="FFFFFF"/>
        <w:spacing w:before="0" w:beforeAutospacing="0" w:line="360" w:lineRule="auto"/>
        <w:rPr>
          <w:color w:val="111111"/>
          <w:spacing w:val="1"/>
          <w:sz w:val="28"/>
          <w:szCs w:val="28"/>
          <w:lang w:val="az-Latn-AZ"/>
        </w:rPr>
      </w:pPr>
      <w:bookmarkStart w:id="16" w:name="_Toc102248315"/>
      <w:r w:rsidRPr="00D6510A">
        <w:rPr>
          <w:rStyle w:val="Heading1Char"/>
          <w:rFonts w:ascii="Times New Roman" w:hAnsi="Times New Roman" w:cs="Times New Roman"/>
          <w:b/>
          <w:bCs/>
          <w:color w:val="auto"/>
          <w:sz w:val="28"/>
          <w:szCs w:val="28"/>
          <w:lang w:val="az-Latn-AZ"/>
        </w:rPr>
        <w:t>Daraldıcı fiskal siyasət:</w:t>
      </w:r>
      <w:bookmarkEnd w:id="16"/>
      <w:r w:rsidR="00C43558" w:rsidRPr="00D6510A">
        <w:rPr>
          <w:rStyle w:val="Heading1Char"/>
          <w:rFonts w:ascii="Times New Roman" w:hAnsi="Times New Roman" w:cs="Times New Roman"/>
          <w:b/>
          <w:bCs/>
          <w:color w:val="auto"/>
          <w:sz w:val="28"/>
          <w:szCs w:val="28"/>
          <w:lang w:val="az-Latn-AZ"/>
        </w:rPr>
        <w:t xml:space="preserve"> </w:t>
      </w:r>
      <w:r w:rsidRPr="00D6510A">
        <w:rPr>
          <w:color w:val="111111"/>
          <w:spacing w:val="1"/>
          <w:sz w:val="28"/>
          <w:szCs w:val="28"/>
          <w:lang w:val="az-Latn-AZ"/>
        </w:rPr>
        <w:t>Artan inflyasiyanın və digər genişlənmə əlamətlərinin fonunda hökumət daraldıcı fiskal siyasət həyata keçirə bilər, hətta iqtisadi dövrədə tarazlığı bərpa etmək üçün hətta qısamüddətli tənəzzülə səbəb ola bilər. Hökumət bunu vergiləri artırmaqla, dövlət xərclərini azaltmaqla və dövlət sektorunun maaşlarını və ya iş yerlərini azaltmaqla edir.</w:t>
      </w:r>
      <w:r w:rsidRPr="00D6510A">
        <w:rPr>
          <w:b/>
          <w:bCs/>
          <w:color w:val="111111"/>
          <w:spacing w:val="1"/>
          <w:sz w:val="28"/>
          <w:szCs w:val="28"/>
          <w:lang w:val="az-Latn-AZ"/>
        </w:rPr>
        <w:t xml:space="preserve"> </w:t>
      </w:r>
      <w:r w:rsidRPr="00D6510A">
        <w:rPr>
          <w:color w:val="111111"/>
          <w:spacing w:val="1"/>
          <w:sz w:val="28"/>
          <w:szCs w:val="28"/>
          <w:lang w:val="az-Latn-AZ"/>
        </w:rPr>
        <w:t>Genişləndirici fiskal siyasət kəsirləri ehtiva etdiyi halda, daraldıcı fiskal siyasət büdcə profisiti ilə xarakterizə olunur. Bununla belə, bu siyasət nadir hallarda istifadə olunur, çünki siyasi baxımdan çox populyar deyil.</w:t>
      </w:r>
    </w:p>
    <w:p w14:paraId="44E50B99" w14:textId="77777777" w:rsidR="00FC13E8" w:rsidRPr="00D6510A" w:rsidRDefault="000F2818" w:rsidP="009D6BA8">
      <w:pPr>
        <w:pStyle w:val="Heading1"/>
        <w:spacing w:line="360" w:lineRule="auto"/>
        <w:rPr>
          <w:rFonts w:ascii="Times New Roman" w:hAnsi="Times New Roman" w:cs="Times New Roman"/>
          <w:b/>
          <w:bCs/>
          <w:color w:val="auto"/>
          <w:sz w:val="28"/>
          <w:szCs w:val="28"/>
          <w:shd w:val="clear" w:color="auto" w:fill="FFFFFF"/>
          <w:lang w:val="az-Latn-AZ"/>
        </w:rPr>
      </w:pPr>
      <w:bookmarkStart w:id="17" w:name="_Toc102248316"/>
      <w:r w:rsidRPr="00D6510A">
        <w:rPr>
          <w:rFonts w:ascii="Times New Roman" w:hAnsi="Times New Roman" w:cs="Times New Roman"/>
          <w:b/>
          <w:bCs/>
          <w:color w:val="auto"/>
          <w:sz w:val="28"/>
          <w:szCs w:val="28"/>
          <w:shd w:val="clear" w:color="auto" w:fill="FFFFFF"/>
          <w:lang w:val="az-Latn-AZ"/>
        </w:rPr>
        <w:t>Dövlət gəlirləri alətləri</w:t>
      </w:r>
      <w:bookmarkEnd w:id="17"/>
    </w:p>
    <w:p w14:paraId="0FFE0FCE" w14:textId="1C82C471" w:rsidR="009E3E8C" w:rsidRPr="00D6510A" w:rsidRDefault="009E3E8C" w:rsidP="009D6BA8">
      <w:pPr>
        <w:pStyle w:val="comp"/>
        <w:shd w:val="clear" w:color="auto" w:fill="FFFFFF"/>
        <w:spacing w:before="0" w:beforeAutospacing="0" w:line="360" w:lineRule="auto"/>
        <w:rPr>
          <w:b/>
          <w:bCs/>
          <w:color w:val="111111"/>
          <w:spacing w:val="1"/>
          <w:sz w:val="28"/>
          <w:szCs w:val="28"/>
          <w:lang w:val="az-Latn-AZ"/>
        </w:rPr>
      </w:pPr>
      <w:r w:rsidRPr="00D6510A">
        <w:rPr>
          <w:color w:val="111111"/>
          <w:spacing w:val="1"/>
          <w:sz w:val="28"/>
          <w:szCs w:val="28"/>
          <w:shd w:val="clear" w:color="auto" w:fill="FFFFFF"/>
          <w:lang w:val="az-Latn-AZ"/>
        </w:rPr>
        <w:t xml:space="preserve">Dövlət gəlirini artırmaq üçün </w:t>
      </w:r>
      <w:r w:rsidR="00C43558" w:rsidRPr="00D6510A">
        <w:rPr>
          <w:color w:val="111111"/>
          <w:spacing w:val="1"/>
          <w:sz w:val="28"/>
          <w:szCs w:val="28"/>
          <w:shd w:val="clear" w:color="auto" w:fill="FFFFFF"/>
          <w:lang w:val="az-Latn-AZ"/>
        </w:rPr>
        <w:t>rüsum</w:t>
      </w:r>
      <w:r w:rsidRPr="00D6510A">
        <w:rPr>
          <w:color w:val="111111"/>
          <w:spacing w:val="1"/>
          <w:sz w:val="28"/>
          <w:szCs w:val="28"/>
          <w:shd w:val="clear" w:color="auto" w:fill="FFFFFF"/>
          <w:lang w:val="az-Latn-AZ"/>
        </w:rPr>
        <w:t xml:space="preserve">, vergilərdən </w:t>
      </w:r>
      <w:r w:rsidR="00C43558" w:rsidRPr="00D6510A">
        <w:rPr>
          <w:color w:val="111111"/>
          <w:spacing w:val="1"/>
          <w:sz w:val="28"/>
          <w:szCs w:val="28"/>
          <w:shd w:val="clear" w:color="auto" w:fill="FFFFFF"/>
          <w:lang w:val="az-Latn-AZ"/>
        </w:rPr>
        <w:t>istifadə</w:t>
      </w:r>
      <w:r w:rsidRPr="00D6510A">
        <w:rPr>
          <w:color w:val="111111"/>
          <w:spacing w:val="1"/>
          <w:sz w:val="28"/>
          <w:szCs w:val="28"/>
          <w:shd w:val="clear" w:color="auto" w:fill="FFFFFF"/>
          <w:lang w:val="az-Latn-AZ"/>
        </w:rPr>
        <w:t xml:space="preserve"> etmək olar. Bunlara </w:t>
      </w:r>
      <w:r w:rsidR="00C43558" w:rsidRPr="00D6510A">
        <w:rPr>
          <w:color w:val="111111"/>
          <w:spacing w:val="1"/>
          <w:sz w:val="28"/>
          <w:szCs w:val="28"/>
          <w:shd w:val="clear" w:color="auto" w:fill="FFFFFF"/>
          <w:lang w:val="az-Latn-AZ"/>
        </w:rPr>
        <w:t>misal</w:t>
      </w:r>
      <w:r w:rsidRPr="00D6510A">
        <w:rPr>
          <w:color w:val="111111"/>
          <w:spacing w:val="1"/>
          <w:sz w:val="28"/>
          <w:szCs w:val="28"/>
          <w:shd w:val="clear" w:color="auto" w:fill="FFFFFF"/>
          <w:lang w:val="az-Latn-AZ"/>
        </w:rPr>
        <w:t xml:space="preserve"> olaraq aşağıdakılar</w:t>
      </w:r>
      <w:r w:rsidR="00C43558" w:rsidRPr="00D6510A">
        <w:rPr>
          <w:color w:val="111111"/>
          <w:spacing w:val="1"/>
          <w:sz w:val="28"/>
          <w:szCs w:val="28"/>
          <w:shd w:val="clear" w:color="auto" w:fill="FFFFFF"/>
          <w:lang w:val="az-Latn-AZ"/>
        </w:rPr>
        <w:t>ı</w:t>
      </w:r>
      <w:r w:rsidRPr="00D6510A">
        <w:rPr>
          <w:color w:val="111111"/>
          <w:spacing w:val="1"/>
          <w:sz w:val="28"/>
          <w:szCs w:val="28"/>
          <w:shd w:val="clear" w:color="auto" w:fill="FFFFFF"/>
          <w:lang w:val="az-Latn-AZ"/>
        </w:rPr>
        <w:t xml:space="preserve"> qeyd etmək olar;</w:t>
      </w:r>
    </w:p>
    <w:p w14:paraId="7F77E647" w14:textId="4A09487C" w:rsidR="009E3E8C" w:rsidRPr="00D6510A" w:rsidRDefault="009E3E8C" w:rsidP="009D6BA8">
      <w:pPr>
        <w:pStyle w:val="NormalWeb"/>
        <w:numPr>
          <w:ilvl w:val="0"/>
          <w:numId w:val="6"/>
        </w:numPr>
        <w:shd w:val="clear" w:color="auto" w:fill="FFFFFF"/>
        <w:spacing w:before="120" w:after="120" w:line="360" w:lineRule="auto"/>
        <w:rPr>
          <w:color w:val="111111"/>
          <w:spacing w:val="1"/>
          <w:sz w:val="28"/>
          <w:szCs w:val="28"/>
          <w:shd w:val="clear" w:color="auto" w:fill="FFFFFF"/>
          <w:lang w:val="az-Latn-AZ"/>
        </w:rPr>
      </w:pPr>
      <w:r w:rsidRPr="00D6510A">
        <w:rPr>
          <w:i/>
          <w:iCs/>
          <w:color w:val="111111"/>
          <w:spacing w:val="1"/>
          <w:sz w:val="28"/>
          <w:szCs w:val="28"/>
          <w:shd w:val="clear" w:color="auto" w:fill="FFFFFF"/>
          <w:lang w:val="az-Latn-AZ"/>
        </w:rPr>
        <w:t>Şəxsi gəlir vergiləri</w:t>
      </w:r>
    </w:p>
    <w:p w14:paraId="612E960F" w14:textId="0202F2B9" w:rsidR="009E3E8C" w:rsidRPr="00D6510A" w:rsidRDefault="009E3E8C" w:rsidP="009D6BA8">
      <w:pPr>
        <w:pStyle w:val="NormalWeb"/>
        <w:numPr>
          <w:ilvl w:val="0"/>
          <w:numId w:val="6"/>
        </w:numPr>
        <w:shd w:val="clear" w:color="auto" w:fill="FFFFFF"/>
        <w:spacing w:before="120" w:after="120" w:line="360" w:lineRule="auto"/>
        <w:rPr>
          <w:color w:val="111111"/>
          <w:spacing w:val="1"/>
          <w:sz w:val="28"/>
          <w:szCs w:val="28"/>
          <w:shd w:val="clear" w:color="auto" w:fill="FFFFFF"/>
          <w:lang w:val="az-Latn-AZ"/>
        </w:rPr>
      </w:pPr>
      <w:r w:rsidRPr="00D6510A">
        <w:rPr>
          <w:i/>
          <w:iCs/>
          <w:color w:val="111111"/>
          <w:spacing w:val="1"/>
          <w:sz w:val="28"/>
          <w:szCs w:val="28"/>
          <w:shd w:val="clear" w:color="auto" w:fill="FFFFFF"/>
          <w:lang w:val="az-Latn-AZ"/>
        </w:rPr>
        <w:t>Korporativ Vergi</w:t>
      </w:r>
    </w:p>
    <w:p w14:paraId="462643E0" w14:textId="269F4F63" w:rsidR="009E3E8C" w:rsidRPr="00D6510A" w:rsidRDefault="009E3E8C" w:rsidP="009D6BA8">
      <w:pPr>
        <w:pStyle w:val="NormalWeb"/>
        <w:numPr>
          <w:ilvl w:val="0"/>
          <w:numId w:val="6"/>
        </w:numPr>
        <w:shd w:val="clear" w:color="auto" w:fill="FFFFFF"/>
        <w:spacing w:before="120" w:after="120" w:line="360" w:lineRule="auto"/>
        <w:rPr>
          <w:color w:val="111111"/>
          <w:spacing w:val="1"/>
          <w:sz w:val="28"/>
          <w:szCs w:val="28"/>
          <w:shd w:val="clear" w:color="auto" w:fill="FFFFFF"/>
          <w:lang w:val="az-Latn-AZ"/>
        </w:rPr>
      </w:pPr>
      <w:r w:rsidRPr="00D6510A">
        <w:rPr>
          <w:i/>
          <w:iCs/>
          <w:color w:val="000000"/>
          <w:sz w:val="28"/>
          <w:szCs w:val="28"/>
          <w:lang w:val="az-Latn-AZ"/>
        </w:rPr>
        <w:t>Dolayı vergilər</w:t>
      </w:r>
    </w:p>
    <w:p w14:paraId="48B54DC0" w14:textId="415E7431" w:rsidR="009E3E8C" w:rsidRPr="00D6510A" w:rsidRDefault="009E3E8C" w:rsidP="009D6BA8">
      <w:pPr>
        <w:pStyle w:val="NormalWeb"/>
        <w:numPr>
          <w:ilvl w:val="0"/>
          <w:numId w:val="6"/>
        </w:numPr>
        <w:shd w:val="clear" w:color="auto" w:fill="FFFFFF"/>
        <w:spacing w:before="120" w:after="120" w:line="360" w:lineRule="auto"/>
        <w:rPr>
          <w:color w:val="111111"/>
          <w:spacing w:val="1"/>
          <w:sz w:val="28"/>
          <w:szCs w:val="28"/>
          <w:shd w:val="clear" w:color="auto" w:fill="FFFFFF"/>
          <w:lang w:val="az-Latn-AZ"/>
        </w:rPr>
      </w:pPr>
      <w:r w:rsidRPr="00D6510A">
        <w:rPr>
          <w:i/>
          <w:iCs/>
          <w:color w:val="000000"/>
          <w:sz w:val="28"/>
          <w:szCs w:val="28"/>
          <w:lang w:val="az-Latn-AZ"/>
        </w:rPr>
        <w:t>Gömrük rüsumları</w:t>
      </w:r>
    </w:p>
    <w:p w14:paraId="5F9C4527" w14:textId="3BB33E41" w:rsidR="009E3E8C" w:rsidRPr="00D6510A" w:rsidRDefault="009E3E8C" w:rsidP="009D6BA8">
      <w:pPr>
        <w:pStyle w:val="NormalWeb"/>
        <w:numPr>
          <w:ilvl w:val="0"/>
          <w:numId w:val="6"/>
        </w:numPr>
        <w:shd w:val="clear" w:color="auto" w:fill="FFFFFF"/>
        <w:spacing w:before="120" w:after="120" w:line="360" w:lineRule="auto"/>
        <w:rPr>
          <w:color w:val="111111"/>
          <w:spacing w:val="1"/>
          <w:sz w:val="28"/>
          <w:szCs w:val="28"/>
          <w:shd w:val="clear" w:color="auto" w:fill="FFFFFF"/>
          <w:lang w:val="az-Latn-AZ"/>
        </w:rPr>
      </w:pPr>
      <w:r w:rsidRPr="00D6510A">
        <w:rPr>
          <w:i/>
          <w:iCs/>
          <w:color w:val="000000"/>
          <w:sz w:val="28"/>
          <w:szCs w:val="28"/>
          <w:lang w:val="az-Latn-AZ"/>
        </w:rPr>
        <w:t>Əmlak vergiləri və s.</w:t>
      </w:r>
    </w:p>
    <w:p w14:paraId="656A0F1C" w14:textId="4F168794" w:rsidR="00DE442A" w:rsidRPr="00D6510A" w:rsidRDefault="000F2818" w:rsidP="009D6BA8">
      <w:pPr>
        <w:pStyle w:val="NormalWeb"/>
        <w:shd w:val="clear" w:color="auto" w:fill="FFFFFF"/>
        <w:spacing w:before="120" w:after="120" w:line="360" w:lineRule="auto"/>
        <w:rPr>
          <w:color w:val="111111"/>
          <w:spacing w:val="1"/>
          <w:sz w:val="28"/>
          <w:szCs w:val="28"/>
          <w:shd w:val="clear" w:color="auto" w:fill="FFFFFF"/>
          <w:lang w:val="az-Latn-AZ"/>
        </w:rPr>
      </w:pPr>
      <w:r w:rsidRPr="00D6510A">
        <w:rPr>
          <w:i/>
          <w:iCs/>
          <w:color w:val="111111"/>
          <w:spacing w:val="1"/>
          <w:sz w:val="28"/>
          <w:szCs w:val="28"/>
          <w:shd w:val="clear" w:color="auto" w:fill="FFFFFF"/>
          <w:lang w:val="az-Latn-AZ"/>
        </w:rPr>
        <w:lastRenderedPageBreak/>
        <w:t xml:space="preserve">Şəxsi gəlir vergiləri: </w:t>
      </w:r>
      <w:r w:rsidRPr="00D6510A">
        <w:rPr>
          <w:color w:val="111111"/>
          <w:spacing w:val="1"/>
          <w:sz w:val="28"/>
          <w:szCs w:val="28"/>
          <w:shd w:val="clear" w:color="auto" w:fill="FFFFFF"/>
          <w:lang w:val="az-Latn-AZ"/>
        </w:rPr>
        <w:t>Fiziki şəxslərin qazanclarının vergiyə cəlb edilməsi məqsədi daşıyan bu vergi növü artan nisbətdə tətbiq edildiyi üçün daha ədalətlidir. Çünki az qazanan az, çox qazanan daha çox ödəyir. Şəxsi gəlir vergilərinin subyektiv xarakteri ilə əlaqədar olaraq, gəlirlərin bölüşdürülməsini yaxşılaşdırmaq üçün onlardan fiskal siyasət aləti kimi istifadə etmək mümkündür. Şəxsi gəlir vergiləri də avtomatik sabitləşdirmə xüsusiyyətinə malikdir. Fiskal siyasətin ən təsirli alətlərindən biri olmasına baxmayaraq, fərdi gəlir vergilərindən siyasət aləti kimi istifadə o qədər də çevikliyə malik deyil. Birbaşa vergilər mahiyyətinə görə digər vergilərə nisbətən insanlar tərəfindən daha çox hiss olunur. Bu səbəbdən təzyiq qrupları hökumətə fərdi gəlir vergisi dərəcələrini istənilən səviyyəyə endirmək üçün təsir göstərə bilər</w:t>
      </w:r>
      <w:r w:rsidR="00D608E9" w:rsidRPr="00D6510A">
        <w:rPr>
          <w:color w:val="111111"/>
          <w:spacing w:val="1"/>
          <w:sz w:val="28"/>
          <w:szCs w:val="28"/>
          <w:shd w:val="clear" w:color="auto" w:fill="FFFFFF"/>
          <w:lang w:val="az-Latn-AZ"/>
        </w:rPr>
        <w:t>.</w:t>
      </w:r>
    </w:p>
    <w:p w14:paraId="58D2767F" w14:textId="77777777" w:rsidR="00FC4554" w:rsidRPr="00D6510A" w:rsidRDefault="00D608E9" w:rsidP="009D6BA8">
      <w:pPr>
        <w:pStyle w:val="NormalWeb"/>
        <w:shd w:val="clear" w:color="auto" w:fill="FFFFFF"/>
        <w:spacing w:before="120" w:after="120" w:line="360" w:lineRule="auto"/>
        <w:rPr>
          <w:i/>
          <w:iCs/>
          <w:color w:val="111111"/>
          <w:spacing w:val="1"/>
          <w:sz w:val="28"/>
          <w:szCs w:val="28"/>
          <w:shd w:val="clear" w:color="auto" w:fill="FFFFFF"/>
          <w:lang w:val="az-Latn-AZ"/>
        </w:rPr>
      </w:pPr>
      <w:r w:rsidRPr="00D6510A">
        <w:rPr>
          <w:i/>
          <w:iCs/>
          <w:color w:val="111111"/>
          <w:spacing w:val="1"/>
          <w:sz w:val="28"/>
          <w:szCs w:val="28"/>
          <w:shd w:val="clear" w:color="auto" w:fill="FFFFFF"/>
          <w:lang w:val="az-Latn-AZ"/>
        </w:rPr>
        <w:t xml:space="preserve">Korporativ Vergi </w:t>
      </w:r>
      <w:r w:rsidRPr="00D6510A">
        <w:rPr>
          <w:color w:val="111111"/>
          <w:spacing w:val="1"/>
          <w:sz w:val="28"/>
          <w:szCs w:val="28"/>
          <w:shd w:val="clear" w:color="auto" w:fill="FFFFFF"/>
          <w:lang w:val="az-Latn-AZ"/>
        </w:rPr>
        <w:t xml:space="preserve">Kapital şirkətlərinin gəlirlərini vergiyə cəlb etməklə və ya vergidən azad etməklə bir sıra siyasətlərin həyata keçirilməsi nəzərdə tutulur. İnvestisiya təşviq olunur. Bu təşviqlərdən biri şirkətlərin aşağı nisbətdə bölüşdürə bilmədiyi mənfəətləri vergiyə cəlb etməmək və ya saxlamamaqdır. Bununla paralel olaraq istehsal artır və nəticədə tam məşğulluq </w:t>
      </w:r>
      <w:r w:rsidR="003A1EE0" w:rsidRPr="00D6510A">
        <w:rPr>
          <w:color w:val="111111"/>
          <w:spacing w:val="1"/>
          <w:sz w:val="28"/>
          <w:szCs w:val="28"/>
          <w:shd w:val="clear" w:color="auto" w:fill="FFFFFF"/>
          <w:lang w:val="az-Latn-AZ"/>
        </w:rPr>
        <w:t>у</w:t>
      </w:r>
      <w:r w:rsidRPr="00D6510A">
        <w:rPr>
          <w:color w:val="111111"/>
          <w:spacing w:val="1"/>
          <w:sz w:val="28"/>
          <w:szCs w:val="28"/>
          <w:shd w:val="clear" w:color="auto" w:fill="FFFFFF"/>
          <w:lang w:val="az-Latn-AZ"/>
        </w:rPr>
        <w:t>aranır</w:t>
      </w:r>
      <w:r w:rsidRPr="00D6510A">
        <w:rPr>
          <w:i/>
          <w:iCs/>
          <w:color w:val="111111"/>
          <w:spacing w:val="1"/>
          <w:sz w:val="28"/>
          <w:szCs w:val="28"/>
          <w:shd w:val="clear" w:color="auto" w:fill="FFFFFF"/>
          <w:lang w:val="az-Latn-AZ"/>
        </w:rPr>
        <w:t>.</w:t>
      </w:r>
    </w:p>
    <w:p w14:paraId="026FA615" w14:textId="77777777" w:rsidR="0057461B" w:rsidRPr="00D6510A" w:rsidRDefault="003A1EE0" w:rsidP="009D6BA8">
      <w:pPr>
        <w:pStyle w:val="NormalWeb"/>
        <w:shd w:val="clear" w:color="auto" w:fill="FFFFFF"/>
        <w:spacing w:before="120" w:after="120" w:line="360" w:lineRule="auto"/>
        <w:rPr>
          <w:color w:val="000000"/>
          <w:sz w:val="28"/>
          <w:szCs w:val="28"/>
          <w:lang w:val="az-Latn-AZ"/>
        </w:rPr>
      </w:pPr>
      <w:r w:rsidRPr="00D6510A">
        <w:rPr>
          <w:i/>
          <w:iCs/>
          <w:color w:val="000000"/>
          <w:sz w:val="28"/>
          <w:szCs w:val="28"/>
          <w:lang w:val="az-Latn-AZ"/>
        </w:rPr>
        <w:t xml:space="preserve">Dolayı vergilər </w:t>
      </w:r>
      <w:r w:rsidRPr="00D6510A">
        <w:rPr>
          <w:color w:val="000000"/>
          <w:sz w:val="28"/>
          <w:szCs w:val="28"/>
          <w:lang w:val="az-Latn-AZ"/>
        </w:rPr>
        <w:t>Dolayı vergilər mal və xidmətlərin qiymətindən tutulur. Satış qiymətinə daxil olduğu üçün qavrayış nisbəti çox aşağıdır. Digər bir xüsusiyyət isə onların tərs mütənasib olmasıdır. Çünki insanların gəlir səviyyəsi artdıqca ödədikləri dolayı vergilərin gəlirlərinə nisbəti azalır. Dolayı vergi artdıqca istehlaka tələb azalır.</w:t>
      </w:r>
    </w:p>
    <w:p w14:paraId="0E9D897E" w14:textId="08BAD450" w:rsidR="003A1EE0" w:rsidRPr="00D6510A" w:rsidRDefault="00FC4554" w:rsidP="009D6BA8">
      <w:pPr>
        <w:pStyle w:val="NormalWeb"/>
        <w:shd w:val="clear" w:color="auto" w:fill="FFFFFF"/>
        <w:spacing w:before="120" w:after="120" w:line="360" w:lineRule="auto"/>
        <w:rPr>
          <w:color w:val="111111"/>
          <w:spacing w:val="1"/>
          <w:sz w:val="28"/>
          <w:szCs w:val="28"/>
          <w:shd w:val="clear" w:color="auto" w:fill="FFFFFF"/>
          <w:lang w:val="az-Latn-AZ"/>
        </w:rPr>
      </w:pPr>
      <w:r w:rsidRPr="00D6510A">
        <w:rPr>
          <w:i/>
          <w:iCs/>
          <w:color w:val="000000"/>
          <w:sz w:val="28"/>
          <w:szCs w:val="28"/>
          <w:lang w:val="az-Latn-AZ"/>
        </w:rPr>
        <w:t xml:space="preserve">Gömrük rüsumları </w:t>
      </w:r>
      <w:r w:rsidRPr="00D6510A">
        <w:rPr>
          <w:color w:val="000000"/>
          <w:sz w:val="28"/>
          <w:szCs w:val="28"/>
          <w:lang w:val="az-Latn-AZ"/>
        </w:rPr>
        <w:t xml:space="preserve">Xarici ticarətdə gömrük rüsumları daha çox idxala tətbiq edilir. Əsas məqsəd yerli sənayeni qorumaqdır. Gömrük rüsumları ilə xaricdən gətirilən malların qiyməti artır və tələb vergisiz yerli istehsala keçir. Ölkəyə yatırılan investisiyaları artırmaq məqsədi güdülürsə və bu istehsal ölkədə həyata </w:t>
      </w:r>
      <w:r w:rsidRPr="00D6510A">
        <w:rPr>
          <w:color w:val="000000"/>
          <w:sz w:val="28"/>
          <w:szCs w:val="28"/>
          <w:lang w:val="az-Latn-AZ"/>
        </w:rPr>
        <w:lastRenderedPageBreak/>
        <w:t>keçirilə bilmirsə, idxalda gömrük rüsumları azaldılır və lazımi maşın və avadanlıqlar xaricdən daha rahat alına bilər. Beləliklə, istehsal artır və müvafiq olaraq tam məşğulluq təmin edilir</w:t>
      </w:r>
    </w:p>
    <w:p w14:paraId="70C0E6A4" w14:textId="242C8509" w:rsidR="00C81A88" w:rsidRPr="00D6510A" w:rsidRDefault="00C81A88" w:rsidP="009D6BA8">
      <w:pPr>
        <w:shd w:val="clear" w:color="auto" w:fill="FFFFFF"/>
        <w:spacing w:after="0" w:line="360" w:lineRule="auto"/>
        <w:jc w:val="both"/>
        <w:textAlignment w:val="bottom"/>
        <w:rPr>
          <w:rFonts w:ascii="Times New Roman" w:eastAsia="Times New Roman" w:hAnsi="Times New Roman" w:cs="Times New Roman"/>
          <w:color w:val="000000"/>
          <w:sz w:val="28"/>
          <w:szCs w:val="28"/>
          <w:lang w:val="az-Latn-AZ"/>
        </w:rPr>
      </w:pPr>
      <w:r w:rsidRPr="00D6510A">
        <w:rPr>
          <w:rFonts w:ascii="Times New Roman" w:eastAsia="Times New Roman" w:hAnsi="Times New Roman" w:cs="Times New Roman"/>
          <w:i/>
          <w:iCs/>
          <w:color w:val="000000"/>
          <w:sz w:val="28"/>
          <w:szCs w:val="28"/>
          <w:lang w:val="az-Latn-AZ"/>
        </w:rPr>
        <w:t>Əmlak vergiləri</w:t>
      </w:r>
      <w:r w:rsidRPr="00D6510A">
        <w:rPr>
          <w:rFonts w:ascii="Times New Roman" w:eastAsia="Times New Roman" w:hAnsi="Times New Roman" w:cs="Times New Roman"/>
          <w:color w:val="000000"/>
          <w:sz w:val="28"/>
          <w:szCs w:val="28"/>
          <w:lang w:val="az-Latn-AZ"/>
        </w:rPr>
        <w:t xml:space="preserve"> Urbanizasiyanın intensiv olduğu bölgələrdə daşınmaz əmlaka tələbatın artması qiymətlərin artmasına və kirayə gəlirlərinin artmasına səbəb olur. Qiymət sabitliyini təmin etmək üçün bu gəlirlərin və daşınmaz əmlak alqı-satqısının vergiyə cəlb edilməsinə baxıla bilər. Regionlar arasında inkişaf fərqlərini aradan qaldırmaq üçün əmlak vergilərinin müxtəlif dərəcələri tətbiq oluna bilər</w:t>
      </w:r>
    </w:p>
    <w:p w14:paraId="79B35A54" w14:textId="77777777" w:rsidR="0057461B" w:rsidRPr="00D6510A" w:rsidRDefault="0057461B" w:rsidP="009D6BA8">
      <w:pPr>
        <w:shd w:val="clear" w:color="auto" w:fill="FFFFFF"/>
        <w:spacing w:after="0" w:line="360" w:lineRule="auto"/>
        <w:jc w:val="both"/>
        <w:textAlignment w:val="bottom"/>
        <w:rPr>
          <w:rFonts w:ascii="Times New Roman" w:eastAsia="Times New Roman" w:hAnsi="Times New Roman" w:cs="Times New Roman"/>
          <w:b/>
          <w:bCs/>
          <w:color w:val="000000"/>
          <w:sz w:val="28"/>
          <w:szCs w:val="28"/>
          <w:lang w:val="az-Latn-AZ"/>
        </w:rPr>
      </w:pPr>
    </w:p>
    <w:p w14:paraId="01E402E0" w14:textId="2699D9A2" w:rsidR="0057461B" w:rsidRPr="00D6510A" w:rsidRDefault="0057461B" w:rsidP="009D6BA8">
      <w:pPr>
        <w:shd w:val="clear" w:color="auto" w:fill="FFFFFF"/>
        <w:spacing w:after="0" w:line="360" w:lineRule="auto"/>
        <w:jc w:val="both"/>
        <w:textAlignment w:val="bottom"/>
        <w:rPr>
          <w:rFonts w:ascii="Times New Roman" w:eastAsia="Times New Roman" w:hAnsi="Times New Roman" w:cs="Times New Roman"/>
          <w:color w:val="000000"/>
          <w:sz w:val="28"/>
          <w:szCs w:val="28"/>
          <w:lang w:val="az-Latn-AZ"/>
        </w:rPr>
      </w:pPr>
      <w:r w:rsidRPr="00D6510A">
        <w:rPr>
          <w:rFonts w:ascii="Times New Roman" w:eastAsia="Times New Roman" w:hAnsi="Times New Roman" w:cs="Times New Roman"/>
          <w:i/>
          <w:iCs/>
          <w:color w:val="000000"/>
          <w:sz w:val="28"/>
          <w:szCs w:val="28"/>
          <w:lang w:val="az-Latn-AZ"/>
        </w:rPr>
        <w:t xml:space="preserve">Vərəsəlik vergiləri </w:t>
      </w:r>
      <w:r w:rsidRPr="00D6510A">
        <w:rPr>
          <w:rFonts w:ascii="Times New Roman" w:eastAsia="Times New Roman" w:hAnsi="Times New Roman" w:cs="Times New Roman"/>
          <w:color w:val="000000"/>
          <w:sz w:val="28"/>
          <w:szCs w:val="28"/>
          <w:lang w:val="az-Latn-AZ"/>
        </w:rPr>
        <w:t>Az inkişaf etmiş ölkələrdə gəlir bölgüsünü yaxşılaşdırmaq və dövlət gəlirlərini artırmaq məqsədilə mütərəqqi tariflərlə miras vergiləri tətbiq oluna bilər</w:t>
      </w:r>
    </w:p>
    <w:p w14:paraId="773EE248" w14:textId="77777777" w:rsidR="0057461B" w:rsidRPr="00D6510A" w:rsidRDefault="0057461B" w:rsidP="009D6BA8">
      <w:pPr>
        <w:shd w:val="clear" w:color="auto" w:fill="FFFFFF"/>
        <w:spacing w:after="0" w:line="360" w:lineRule="auto"/>
        <w:jc w:val="both"/>
        <w:textAlignment w:val="bottom"/>
        <w:rPr>
          <w:rFonts w:ascii="Times New Roman" w:eastAsia="Times New Roman" w:hAnsi="Times New Roman" w:cs="Times New Roman"/>
          <w:color w:val="000000"/>
          <w:sz w:val="28"/>
          <w:szCs w:val="28"/>
          <w:lang w:val="az-Latn-AZ"/>
        </w:rPr>
      </w:pPr>
    </w:p>
    <w:p w14:paraId="08FAFB50" w14:textId="7CA4F839" w:rsidR="0057461B" w:rsidRPr="00D6510A" w:rsidRDefault="0057461B" w:rsidP="009D6BA8">
      <w:pPr>
        <w:shd w:val="clear" w:color="auto" w:fill="FFFFFF"/>
        <w:spacing w:after="0" w:line="360" w:lineRule="auto"/>
        <w:jc w:val="both"/>
        <w:textAlignment w:val="bottom"/>
        <w:rPr>
          <w:rFonts w:ascii="Times New Roman" w:eastAsia="Times New Roman" w:hAnsi="Times New Roman" w:cs="Times New Roman"/>
          <w:color w:val="000000"/>
          <w:sz w:val="28"/>
          <w:szCs w:val="28"/>
          <w:lang w:val="az-Latn-AZ"/>
        </w:rPr>
      </w:pPr>
      <w:r w:rsidRPr="00D6510A">
        <w:rPr>
          <w:rFonts w:ascii="Times New Roman" w:eastAsia="Times New Roman" w:hAnsi="Times New Roman" w:cs="Times New Roman"/>
          <w:i/>
          <w:iCs/>
          <w:color w:val="000000"/>
          <w:sz w:val="28"/>
          <w:szCs w:val="28"/>
          <w:lang w:val="az-Latn-AZ"/>
        </w:rPr>
        <w:t xml:space="preserve">Xarici gəlirlər </w:t>
      </w:r>
      <w:r w:rsidRPr="00D6510A">
        <w:rPr>
          <w:rFonts w:ascii="Times New Roman" w:eastAsia="Times New Roman" w:hAnsi="Times New Roman" w:cs="Times New Roman"/>
          <w:color w:val="000000"/>
          <w:sz w:val="28"/>
          <w:szCs w:val="28"/>
          <w:lang w:val="az-Latn-AZ"/>
        </w:rPr>
        <w:t>Dövlətlərin xarici borc və ya xarici yardım şəklində əldə etdiyi gəlirlər lazım gəldikdə söz mövzusu ola bilər. Bu cür gəlirlər ianə və ya qrant şəklində əldə edilənlər istisna olmaqla, müvəqqəti xarakter daşıyır. İnkişaf etməmiş ölkələrin müxtəlif səbəblərdən öz ölkələrində istehsal edə bilmədiyi investisiya mallarının idxalına icazə verməklə investisiyalar artırıla bilər</w:t>
      </w:r>
    </w:p>
    <w:p w14:paraId="449A8661" w14:textId="77777777" w:rsidR="00224B79" w:rsidRPr="00D6510A" w:rsidRDefault="00224B79" w:rsidP="009D6BA8">
      <w:pPr>
        <w:pStyle w:val="Heading1"/>
        <w:spacing w:line="360" w:lineRule="auto"/>
        <w:rPr>
          <w:rFonts w:ascii="Times New Roman" w:eastAsia="Times New Roman" w:hAnsi="Times New Roman" w:cs="Times New Roman"/>
          <w:b/>
          <w:bCs/>
          <w:color w:val="auto"/>
          <w:sz w:val="28"/>
          <w:szCs w:val="28"/>
          <w:lang w:val="az-Latn-AZ"/>
        </w:rPr>
      </w:pPr>
      <w:bookmarkStart w:id="18" w:name="_Toc102248317"/>
      <w:r w:rsidRPr="00D6510A">
        <w:rPr>
          <w:rFonts w:ascii="Times New Roman" w:eastAsia="Times New Roman" w:hAnsi="Times New Roman" w:cs="Times New Roman"/>
          <w:b/>
          <w:bCs/>
          <w:color w:val="auto"/>
          <w:sz w:val="28"/>
          <w:szCs w:val="28"/>
          <w:lang w:val="az-Latn-AZ"/>
        </w:rPr>
        <w:t>Fiskal Siyasəti Kim idarə edir?</w:t>
      </w:r>
      <w:bookmarkEnd w:id="18"/>
    </w:p>
    <w:p w14:paraId="77220097" w14:textId="77777777" w:rsidR="00224B79" w:rsidRPr="00D6510A" w:rsidRDefault="00224B79" w:rsidP="009D6BA8">
      <w:pPr>
        <w:shd w:val="clear" w:color="auto" w:fill="FFFFFF"/>
        <w:spacing w:after="0" w:line="360" w:lineRule="auto"/>
        <w:jc w:val="both"/>
        <w:textAlignment w:val="bottom"/>
        <w:rPr>
          <w:rFonts w:ascii="Times New Roman" w:eastAsia="Times New Roman" w:hAnsi="Times New Roman" w:cs="Times New Roman"/>
          <w:color w:val="000000"/>
          <w:sz w:val="28"/>
          <w:szCs w:val="28"/>
          <w:lang w:val="az-Latn-AZ"/>
        </w:rPr>
      </w:pPr>
      <w:r w:rsidRPr="00D6510A">
        <w:rPr>
          <w:rFonts w:ascii="Times New Roman" w:eastAsia="Times New Roman" w:hAnsi="Times New Roman" w:cs="Times New Roman"/>
          <w:color w:val="000000"/>
          <w:sz w:val="28"/>
          <w:szCs w:val="28"/>
          <w:lang w:val="az-Latn-AZ"/>
        </w:rPr>
        <w:t xml:space="preserve">Fiskal siyasət hökumət tərəfindən qəbul edilir. Bu, mərkəzi banklar və ya digər pul-kredit orqanı vasitəsilə həyata keçirilən pul siyasətinə ziddir. </w:t>
      </w:r>
    </w:p>
    <w:p w14:paraId="1905FF8D" w14:textId="77777777" w:rsidR="00224B79" w:rsidRPr="00D6510A" w:rsidRDefault="00224B79" w:rsidP="009D6BA8">
      <w:pPr>
        <w:shd w:val="clear" w:color="auto" w:fill="FFFFFF"/>
        <w:spacing w:after="0" w:line="360" w:lineRule="auto"/>
        <w:jc w:val="both"/>
        <w:textAlignment w:val="bottom"/>
        <w:rPr>
          <w:rFonts w:ascii="Times New Roman" w:eastAsia="Times New Roman" w:hAnsi="Times New Roman" w:cs="Times New Roman"/>
          <w:color w:val="000000"/>
          <w:sz w:val="28"/>
          <w:szCs w:val="28"/>
          <w:lang w:val="az-Latn-AZ"/>
        </w:rPr>
      </w:pPr>
      <w:r w:rsidRPr="00D6510A">
        <w:rPr>
          <w:rFonts w:ascii="Times New Roman" w:eastAsia="Times New Roman" w:hAnsi="Times New Roman" w:cs="Times New Roman"/>
          <w:color w:val="000000"/>
          <w:sz w:val="28"/>
          <w:szCs w:val="28"/>
          <w:lang w:val="az-Latn-AZ"/>
        </w:rPr>
        <w:t xml:space="preserve">ABŞ-da fiskal siyasət həm icra, həm də qanunvericilik orqanları tərəfindən idarə olunur. </w:t>
      </w:r>
    </w:p>
    <w:p w14:paraId="6E7D9A63" w14:textId="4ED9EA80" w:rsidR="00224B79" w:rsidRPr="00D6510A" w:rsidRDefault="00224B79" w:rsidP="009D6BA8">
      <w:pPr>
        <w:shd w:val="clear" w:color="auto" w:fill="FFFFFF"/>
        <w:spacing w:after="0" w:line="360" w:lineRule="auto"/>
        <w:jc w:val="both"/>
        <w:textAlignment w:val="bottom"/>
        <w:rPr>
          <w:rFonts w:ascii="Times New Roman" w:eastAsia="Times New Roman" w:hAnsi="Times New Roman" w:cs="Times New Roman"/>
          <w:color w:val="000000"/>
          <w:sz w:val="28"/>
          <w:szCs w:val="28"/>
          <w:lang w:val="az-Latn-AZ"/>
        </w:rPr>
      </w:pPr>
      <w:r w:rsidRPr="00D6510A">
        <w:rPr>
          <w:rFonts w:ascii="Times New Roman" w:eastAsia="Times New Roman" w:hAnsi="Times New Roman" w:cs="Times New Roman"/>
          <w:i/>
          <w:iCs/>
          <w:color w:val="000000"/>
          <w:sz w:val="28"/>
          <w:szCs w:val="28"/>
          <w:lang w:val="az-Latn-AZ"/>
        </w:rPr>
        <w:t>İcra hakimiyyətində</w:t>
      </w:r>
      <w:r w:rsidRPr="00D6510A">
        <w:rPr>
          <w:rFonts w:ascii="Times New Roman" w:eastAsia="Times New Roman" w:hAnsi="Times New Roman" w:cs="Times New Roman"/>
          <w:color w:val="000000"/>
          <w:sz w:val="28"/>
          <w:szCs w:val="28"/>
          <w:lang w:val="az-Latn-AZ"/>
        </w:rPr>
        <w:t xml:space="preserve"> bu mövzuda ən nüfuzlu iki ofis Prezident və Xəzinədarlıq Katibinə məxsusdur </w:t>
      </w:r>
    </w:p>
    <w:p w14:paraId="5FD3A41B" w14:textId="46A6A37F" w:rsidR="00224B79" w:rsidRPr="00D6510A" w:rsidRDefault="00224B79" w:rsidP="009D6BA8">
      <w:pPr>
        <w:shd w:val="clear" w:color="auto" w:fill="FFFFFF"/>
        <w:spacing w:after="0" w:line="360" w:lineRule="auto"/>
        <w:jc w:val="both"/>
        <w:textAlignment w:val="bottom"/>
        <w:rPr>
          <w:rFonts w:ascii="Times New Roman" w:eastAsia="Times New Roman" w:hAnsi="Times New Roman" w:cs="Times New Roman"/>
          <w:color w:val="000000"/>
          <w:sz w:val="28"/>
          <w:szCs w:val="28"/>
          <w:lang w:val="az-Latn-AZ"/>
        </w:rPr>
      </w:pPr>
      <w:r w:rsidRPr="00D6510A">
        <w:rPr>
          <w:rFonts w:ascii="Times New Roman" w:eastAsia="Times New Roman" w:hAnsi="Times New Roman" w:cs="Times New Roman"/>
          <w:color w:val="000000"/>
          <w:sz w:val="28"/>
          <w:szCs w:val="28"/>
          <w:lang w:val="az-Latn-AZ"/>
        </w:rPr>
        <w:lastRenderedPageBreak/>
        <w:t xml:space="preserve"> </w:t>
      </w:r>
      <w:r w:rsidRPr="00D6510A">
        <w:rPr>
          <w:rFonts w:ascii="Times New Roman" w:eastAsia="Times New Roman" w:hAnsi="Times New Roman" w:cs="Times New Roman"/>
          <w:i/>
          <w:iCs/>
          <w:color w:val="000000"/>
          <w:sz w:val="28"/>
          <w:szCs w:val="28"/>
          <w:lang w:val="az-Latn-AZ"/>
        </w:rPr>
        <w:t>Qanunvericilik sahəsində</w:t>
      </w:r>
      <w:r w:rsidRPr="00D6510A">
        <w:rPr>
          <w:rFonts w:ascii="Times New Roman" w:eastAsia="Times New Roman" w:hAnsi="Times New Roman" w:cs="Times New Roman"/>
          <w:color w:val="000000"/>
          <w:sz w:val="28"/>
          <w:szCs w:val="28"/>
          <w:lang w:val="az-Latn-AZ"/>
        </w:rPr>
        <w:t xml:space="preserve"> ABŞ Konqresi vergilərə icazə verir, qanunlar qəbul edir və hər hansı maliyyə siyasəti tədbirləri üçün "pul kisəsinin gücü" vasitəsilə vəsaitlərin xərclənməsinə icazə verir. Bu proses həm Nümayəndələr Palatasının, həm də Senatın iştirakını, müzakirəsini və təsdiqini əhatə edir.</w:t>
      </w:r>
    </w:p>
    <w:p w14:paraId="01DB093F" w14:textId="5C2FBA99" w:rsidR="003F7F8B" w:rsidRPr="00D6510A" w:rsidRDefault="003F7F8B" w:rsidP="009D6BA8">
      <w:pPr>
        <w:shd w:val="clear" w:color="auto" w:fill="FFFFFF"/>
        <w:spacing w:after="0" w:line="360" w:lineRule="auto"/>
        <w:textAlignment w:val="bottom"/>
        <w:rPr>
          <w:rFonts w:ascii="Times New Roman" w:hAnsi="Times New Roman" w:cs="Times New Roman"/>
          <w:color w:val="202020"/>
          <w:sz w:val="28"/>
          <w:szCs w:val="28"/>
          <w:shd w:val="clear" w:color="auto" w:fill="FFFFFF"/>
          <w:lang w:val="az-Latn-AZ"/>
        </w:rPr>
      </w:pPr>
      <w:bookmarkStart w:id="19" w:name="_Toc102248318"/>
      <w:r w:rsidRPr="00D6510A">
        <w:rPr>
          <w:rStyle w:val="Heading1Char"/>
          <w:rFonts w:ascii="Times New Roman" w:hAnsi="Times New Roman" w:cs="Times New Roman"/>
          <w:b/>
          <w:bCs/>
          <w:color w:val="auto"/>
          <w:sz w:val="28"/>
          <w:szCs w:val="28"/>
          <w:lang w:val="az-Latn-AZ"/>
        </w:rPr>
        <w:t>Hökumət iqtisadiyyata qarışmalıdırmı?</w:t>
      </w:r>
      <w:bookmarkEnd w:id="19"/>
      <w:r w:rsidRPr="00D6510A">
        <w:rPr>
          <w:rFonts w:ascii="Times New Roman" w:hAnsi="Times New Roman" w:cs="Times New Roman"/>
          <w:sz w:val="28"/>
          <w:szCs w:val="28"/>
          <w:shd w:val="clear" w:color="auto" w:fill="FFFFFF"/>
          <w:lang w:val="az-Latn-AZ"/>
        </w:rPr>
        <w:t xml:space="preserve"> </w:t>
      </w:r>
      <w:r w:rsidRPr="00D6510A">
        <w:rPr>
          <w:rFonts w:ascii="Times New Roman" w:hAnsi="Times New Roman" w:cs="Times New Roman"/>
          <w:color w:val="202020"/>
          <w:sz w:val="28"/>
          <w:szCs w:val="28"/>
          <w:shd w:val="clear" w:color="auto" w:fill="FFFFFF"/>
          <w:lang w:val="az-Latn-AZ"/>
        </w:rPr>
        <w:t>Siyasətçilərin üzləşdiyi ən böyük maneələrdən biri hökumətin iqtisadiyyatda və insanların iqtisadi həyatında nə qədər birbaşa iştirak etməsinə qərar verməkdir. Həqiqətən də, Azərbaycan Respublikasının tarixində hökumət tərəfindən müxtəlif dərəcədə müdaxilələr olmuşdur. Ümumiyyətlə əksər hallarda əhalinin iqtisadi rifahının asılı olduğu canlı iqtisadiyyatı saxlamaq üçün müəyyən dərəcədə hökumətin iştirakı zəruri olduğu qəbul edilir.</w:t>
      </w:r>
    </w:p>
    <w:p w14:paraId="576F9BAE" w14:textId="2F6F9023" w:rsidR="00415078" w:rsidRPr="00D6510A" w:rsidRDefault="00415078" w:rsidP="009D6BA8">
      <w:pPr>
        <w:pStyle w:val="Heading1"/>
        <w:spacing w:line="360" w:lineRule="auto"/>
        <w:rPr>
          <w:rFonts w:ascii="Times New Roman" w:eastAsia="Times New Roman" w:hAnsi="Times New Roman" w:cs="Times New Roman"/>
          <w:b/>
          <w:bCs/>
          <w:color w:val="auto"/>
          <w:sz w:val="28"/>
          <w:szCs w:val="28"/>
          <w:lang w:val="az-Latn-AZ"/>
        </w:rPr>
      </w:pPr>
      <w:bookmarkStart w:id="20" w:name="_Toc102248319"/>
      <w:r w:rsidRPr="00D6510A">
        <w:rPr>
          <w:rFonts w:ascii="Times New Roman" w:eastAsia="Times New Roman" w:hAnsi="Times New Roman" w:cs="Times New Roman"/>
          <w:b/>
          <w:bCs/>
          <w:color w:val="auto"/>
          <w:sz w:val="28"/>
          <w:szCs w:val="28"/>
          <w:lang w:val="az-Latn-AZ"/>
        </w:rPr>
        <w:t>Azərbaycanda fiskal siyasət.</w:t>
      </w:r>
      <w:bookmarkEnd w:id="20"/>
    </w:p>
    <w:p w14:paraId="6FE65697" w14:textId="51417699" w:rsidR="00415078" w:rsidRPr="00D6510A" w:rsidRDefault="00415078" w:rsidP="009D6BA8">
      <w:pPr>
        <w:shd w:val="clear" w:color="auto" w:fill="FFFFFF"/>
        <w:spacing w:after="0" w:line="360" w:lineRule="auto"/>
        <w:jc w:val="both"/>
        <w:textAlignment w:val="bottom"/>
        <w:rPr>
          <w:rFonts w:ascii="Times New Roman" w:eastAsia="Times New Roman" w:hAnsi="Times New Roman" w:cs="Times New Roman"/>
          <w:color w:val="000000"/>
          <w:sz w:val="28"/>
          <w:szCs w:val="28"/>
          <w:lang w:val="az-Latn-AZ"/>
        </w:rPr>
      </w:pPr>
      <w:r w:rsidRPr="00D6510A">
        <w:rPr>
          <w:rFonts w:ascii="Times New Roman" w:eastAsia="Times New Roman" w:hAnsi="Times New Roman" w:cs="Times New Roman"/>
          <w:color w:val="000000"/>
          <w:sz w:val="28"/>
          <w:szCs w:val="28"/>
          <w:lang w:val="az-Latn-AZ"/>
        </w:rPr>
        <w:t>Respublikamızda həyata keçirilən Fiskal siyasətinin bir sıra vəzifələri arasında milli gəlirin sabit artması, baş verən inflyasiyanın orta sürəti, tam məşğulluq səviyyəsi, iqtisadiyyatda dövrü dəyişmələrinin aradan qaldırılmasını və s. qeyd etmək olar</w:t>
      </w:r>
    </w:p>
    <w:p w14:paraId="2E165CF2" w14:textId="0CD4EE4A" w:rsidR="00415078" w:rsidRPr="00D6510A" w:rsidRDefault="00415078" w:rsidP="009D6BA8">
      <w:pPr>
        <w:shd w:val="clear" w:color="auto" w:fill="FFFFFF"/>
        <w:spacing w:after="0" w:line="360" w:lineRule="auto"/>
        <w:jc w:val="both"/>
        <w:textAlignment w:val="bottom"/>
        <w:rPr>
          <w:rFonts w:ascii="Times New Roman" w:eastAsia="Times New Roman" w:hAnsi="Times New Roman" w:cs="Times New Roman"/>
          <w:color w:val="000000"/>
          <w:sz w:val="28"/>
          <w:szCs w:val="28"/>
          <w:lang w:val="az-Latn-AZ"/>
        </w:rPr>
      </w:pPr>
      <w:r w:rsidRPr="00D6510A">
        <w:rPr>
          <w:rFonts w:ascii="Times New Roman" w:eastAsia="Times New Roman" w:hAnsi="Times New Roman" w:cs="Times New Roman"/>
          <w:color w:val="000000"/>
          <w:sz w:val="28"/>
          <w:szCs w:val="28"/>
          <w:lang w:val="az-Latn-AZ"/>
        </w:rPr>
        <w:t xml:space="preserve">Beləki fiskal siyasətin həyata keçirilməsi baxımından </w:t>
      </w:r>
      <w:r w:rsidR="007E677C" w:rsidRPr="00D6510A">
        <w:rPr>
          <w:rFonts w:ascii="Times New Roman" w:eastAsia="Times New Roman" w:hAnsi="Times New Roman" w:cs="Times New Roman"/>
          <w:color w:val="000000"/>
          <w:sz w:val="28"/>
          <w:szCs w:val="28"/>
          <w:lang w:val="az-Latn-AZ"/>
        </w:rPr>
        <w:t>Azərbaycanda</w:t>
      </w:r>
      <w:r w:rsidRPr="00D6510A">
        <w:rPr>
          <w:rFonts w:ascii="Times New Roman" w:eastAsia="Times New Roman" w:hAnsi="Times New Roman" w:cs="Times New Roman"/>
          <w:color w:val="000000"/>
          <w:sz w:val="28"/>
          <w:szCs w:val="28"/>
          <w:lang w:val="az-Latn-AZ"/>
        </w:rPr>
        <w:t xml:space="preserve"> 2022-ci ilin yanvar-mart aylarında İqtisadiyyat Nazirliyi yanında Dövlət Vergi Xidmətinin vasitəsi ilə dövlət büdcəsinə 2 milyard 802,2 milyon manatdan çox vergi daxil olmaları baş verib, proqnoza 123,8% əməl edilib. 2021-ci ilin müvafiq dövrü ilə müqayisədə büdcəyə vergi daxilolmaları 34,4% faiz və ya 716,5 milyon manat artıb.</w:t>
      </w:r>
    </w:p>
    <w:p w14:paraId="367693D4" w14:textId="34E140EE" w:rsidR="00421316" w:rsidRPr="00D6510A" w:rsidRDefault="00421316" w:rsidP="009D6BA8">
      <w:pPr>
        <w:pStyle w:val="Heading1"/>
        <w:spacing w:line="360" w:lineRule="auto"/>
        <w:rPr>
          <w:rFonts w:ascii="Times New Roman" w:eastAsia="Times New Roman" w:hAnsi="Times New Roman" w:cs="Times New Roman"/>
          <w:b/>
          <w:bCs/>
          <w:color w:val="auto"/>
          <w:spacing w:val="1"/>
          <w:sz w:val="28"/>
          <w:szCs w:val="28"/>
          <w:shd w:val="clear" w:color="auto" w:fill="FFFFFF"/>
          <w:lang w:val="az-Latn-AZ"/>
        </w:rPr>
      </w:pPr>
      <w:bookmarkStart w:id="21" w:name="_Toc102248320"/>
      <w:r w:rsidRPr="00D6510A">
        <w:rPr>
          <w:rFonts w:ascii="Times New Roman" w:hAnsi="Times New Roman" w:cs="Times New Roman"/>
          <w:b/>
          <w:bCs/>
          <w:color w:val="auto"/>
          <w:sz w:val="28"/>
          <w:szCs w:val="28"/>
          <w:shd w:val="clear" w:color="auto" w:fill="FFFFFF"/>
          <w:lang w:val="az-Latn-AZ"/>
        </w:rPr>
        <w:t>Monetar və fiskal siyasətin məcmu tələbə təsiri və ona aid hesablama sistemi</w:t>
      </w:r>
      <w:bookmarkEnd w:id="21"/>
    </w:p>
    <w:p w14:paraId="03EA50E2" w14:textId="20AD737E" w:rsidR="00421316" w:rsidRPr="00D6510A" w:rsidRDefault="00421316" w:rsidP="009D6BA8">
      <w:pPr>
        <w:pStyle w:val="NormalWeb"/>
        <w:shd w:val="clear" w:color="auto" w:fill="FFFFFF"/>
        <w:spacing w:before="120" w:after="120" w:line="360" w:lineRule="auto"/>
        <w:rPr>
          <w:color w:val="202020"/>
          <w:sz w:val="28"/>
          <w:szCs w:val="28"/>
          <w:shd w:val="clear" w:color="auto" w:fill="FFFFFF"/>
          <w:lang w:val="az-Latn-AZ"/>
        </w:rPr>
      </w:pPr>
      <w:r w:rsidRPr="00D6510A">
        <w:rPr>
          <w:color w:val="202020"/>
          <w:sz w:val="28"/>
          <w:szCs w:val="28"/>
          <w:shd w:val="clear" w:color="auto" w:fill="FFFFFF"/>
          <w:lang w:val="az-Latn-AZ"/>
        </w:rPr>
        <w:t xml:space="preserve">Məcmu tələb bir iqtisadiyyatda mal və xidmətlərə ümumi tələbi əks etdirən makroiqtisadi anlayışdır. Bu dəyər tez-tez iqtisadi rifah və ya artım ölçüsü kimi istifadə olunur. Həm fiskal siyasət, həm də pul siyasəti məcmu tələbə təsir göstərə </w:t>
      </w:r>
      <w:r w:rsidRPr="00D6510A">
        <w:rPr>
          <w:color w:val="202020"/>
          <w:sz w:val="28"/>
          <w:szCs w:val="28"/>
          <w:shd w:val="clear" w:color="auto" w:fill="FFFFFF"/>
          <w:lang w:val="az-Latn-AZ"/>
        </w:rPr>
        <w:lastRenderedPageBreak/>
        <w:t xml:space="preserve">bilər, çünki onlar onu hesablamaq üçün istifadə olunan amillərə təsir edə bilirki onlar aşağıdakılardır: </w:t>
      </w:r>
    </w:p>
    <w:p w14:paraId="00D3EF66" w14:textId="54134FD4" w:rsidR="00421316" w:rsidRPr="00D6510A" w:rsidRDefault="00421316" w:rsidP="009D6BA8">
      <w:pPr>
        <w:pStyle w:val="NormalWeb"/>
        <w:numPr>
          <w:ilvl w:val="0"/>
          <w:numId w:val="7"/>
        </w:numPr>
        <w:shd w:val="clear" w:color="auto" w:fill="FFFFFF"/>
        <w:spacing w:before="120" w:after="120" w:line="360" w:lineRule="auto"/>
        <w:rPr>
          <w:color w:val="202020"/>
          <w:sz w:val="28"/>
          <w:szCs w:val="28"/>
          <w:shd w:val="clear" w:color="auto" w:fill="FFFFFF"/>
          <w:lang w:val="az-Latn-AZ"/>
        </w:rPr>
      </w:pPr>
      <w:r w:rsidRPr="00D6510A">
        <w:rPr>
          <w:color w:val="202020"/>
          <w:sz w:val="28"/>
          <w:szCs w:val="28"/>
          <w:shd w:val="clear" w:color="auto" w:fill="FFFFFF"/>
          <w:lang w:val="az-Latn-AZ"/>
        </w:rPr>
        <w:t xml:space="preserve">mal və xidmətlərə istehlak xərclər </w:t>
      </w:r>
    </w:p>
    <w:p w14:paraId="093D1537" w14:textId="77777777" w:rsidR="00421316" w:rsidRPr="00D6510A" w:rsidRDefault="00421316" w:rsidP="009D6BA8">
      <w:pPr>
        <w:pStyle w:val="NormalWeb"/>
        <w:numPr>
          <w:ilvl w:val="0"/>
          <w:numId w:val="7"/>
        </w:numPr>
        <w:shd w:val="clear" w:color="auto" w:fill="FFFFFF"/>
        <w:spacing w:before="120" w:after="120" w:line="360" w:lineRule="auto"/>
        <w:rPr>
          <w:color w:val="202020"/>
          <w:sz w:val="28"/>
          <w:szCs w:val="28"/>
          <w:shd w:val="clear" w:color="auto" w:fill="FFFFFF"/>
          <w:lang w:val="az-Latn-AZ"/>
        </w:rPr>
      </w:pPr>
      <w:r w:rsidRPr="00D6510A">
        <w:rPr>
          <w:color w:val="202020"/>
          <w:sz w:val="28"/>
          <w:szCs w:val="28"/>
          <w:shd w:val="clear" w:color="auto" w:fill="FFFFFF"/>
          <w:lang w:val="az-Latn-AZ"/>
        </w:rPr>
        <w:t>biznesin əsas mallarına investisiya xərclər</w:t>
      </w:r>
    </w:p>
    <w:p w14:paraId="1121ADC0" w14:textId="1654C13A" w:rsidR="00421316" w:rsidRPr="00D6510A" w:rsidRDefault="00421316" w:rsidP="009D6BA8">
      <w:pPr>
        <w:pStyle w:val="NormalWeb"/>
        <w:numPr>
          <w:ilvl w:val="0"/>
          <w:numId w:val="7"/>
        </w:numPr>
        <w:shd w:val="clear" w:color="auto" w:fill="FFFFFF"/>
        <w:spacing w:before="120" w:after="120" w:line="360" w:lineRule="auto"/>
        <w:rPr>
          <w:color w:val="202020"/>
          <w:sz w:val="28"/>
          <w:szCs w:val="28"/>
          <w:shd w:val="clear" w:color="auto" w:fill="FFFFFF"/>
          <w:lang w:val="az-Latn-AZ"/>
        </w:rPr>
      </w:pPr>
      <w:r w:rsidRPr="00D6510A">
        <w:rPr>
          <w:color w:val="202020"/>
          <w:sz w:val="28"/>
          <w:szCs w:val="28"/>
          <w:shd w:val="clear" w:color="auto" w:fill="FFFFFF"/>
          <w:lang w:val="az-Latn-AZ"/>
        </w:rPr>
        <w:t xml:space="preserve">dövlətin ictimai mal və xidmətlər </w:t>
      </w:r>
    </w:p>
    <w:p w14:paraId="6E8CADA9" w14:textId="77777777" w:rsidR="00CD3907" w:rsidRPr="00D6510A" w:rsidRDefault="00421316" w:rsidP="009D6BA8">
      <w:pPr>
        <w:pStyle w:val="NormalWeb"/>
        <w:numPr>
          <w:ilvl w:val="0"/>
          <w:numId w:val="7"/>
        </w:numPr>
        <w:shd w:val="clear" w:color="auto" w:fill="FFFFFF"/>
        <w:spacing w:before="120" w:after="120" w:line="360" w:lineRule="auto"/>
        <w:rPr>
          <w:color w:val="111111"/>
          <w:spacing w:val="1"/>
          <w:sz w:val="28"/>
          <w:szCs w:val="28"/>
          <w:shd w:val="clear" w:color="auto" w:fill="FFFFFF"/>
          <w:lang w:val="az-Latn-AZ"/>
        </w:rPr>
      </w:pPr>
      <w:r w:rsidRPr="00D6510A">
        <w:rPr>
          <w:color w:val="202020"/>
          <w:sz w:val="28"/>
          <w:szCs w:val="28"/>
          <w:shd w:val="clear" w:color="auto" w:fill="FFFFFF"/>
          <w:lang w:val="az-Latn-AZ"/>
        </w:rPr>
        <w:t>ixrac və idxal xərclər.</w:t>
      </w:r>
    </w:p>
    <w:p w14:paraId="62162C32" w14:textId="7D28ABEA" w:rsidR="00CD3907" w:rsidRPr="00D6510A" w:rsidRDefault="00CD3907" w:rsidP="009D6BA8">
      <w:pPr>
        <w:pStyle w:val="NormalWeb"/>
        <w:shd w:val="clear" w:color="auto" w:fill="FFFFFF"/>
        <w:spacing w:before="120" w:after="120" w:line="360" w:lineRule="auto"/>
        <w:rPr>
          <w:color w:val="202020"/>
          <w:sz w:val="28"/>
          <w:szCs w:val="28"/>
          <w:shd w:val="clear" w:color="auto" w:fill="FFFFFF"/>
          <w:lang w:val="az-Latn-AZ"/>
        </w:rPr>
      </w:pPr>
      <w:r w:rsidRPr="00D6510A">
        <w:rPr>
          <w:color w:val="202020"/>
          <w:sz w:val="28"/>
          <w:szCs w:val="28"/>
          <w:shd w:val="clear" w:color="auto" w:fill="FFFFFF"/>
          <w:lang w:val="az-Latn-AZ"/>
        </w:rPr>
        <w:t xml:space="preserve">Pul və siyasətin məcmu tələbə necə təsir etdiyini başa düşmək üçün iqtisadiyyatın ümumi daxili məhsulunu (ÜDM) ölçmək üçün istifadə olunan eyni düsturla məcmu </w:t>
      </w:r>
      <w:r w:rsidR="007E677C" w:rsidRPr="00D6510A">
        <w:rPr>
          <w:color w:val="202020"/>
          <w:sz w:val="28"/>
          <w:szCs w:val="28"/>
          <w:shd w:val="clear" w:color="auto" w:fill="FFFFFF"/>
          <w:lang w:val="az-Latn-AZ"/>
        </w:rPr>
        <w:t>tələbinin</w:t>
      </w:r>
      <w:r w:rsidRPr="00D6510A">
        <w:rPr>
          <w:color w:val="202020"/>
          <w:sz w:val="28"/>
          <w:szCs w:val="28"/>
          <w:shd w:val="clear" w:color="auto" w:fill="FFFFFF"/>
          <w:lang w:val="az-Latn-AZ"/>
        </w:rPr>
        <w:t xml:space="preserve"> necə hesablandığını bilmək vacibdir: </w:t>
      </w:r>
    </w:p>
    <w:p w14:paraId="2CBE9807" w14:textId="0805B8A9" w:rsidR="00CD3907" w:rsidRPr="00D6510A" w:rsidRDefault="00CD3907" w:rsidP="009D6BA8">
      <w:pPr>
        <w:pStyle w:val="NormalWeb"/>
        <w:shd w:val="clear" w:color="auto" w:fill="FFFFFF"/>
        <w:spacing w:line="360" w:lineRule="auto"/>
        <w:rPr>
          <w:color w:val="202020"/>
          <w:sz w:val="28"/>
          <w:szCs w:val="28"/>
          <w:shd w:val="clear" w:color="auto" w:fill="FFFFFF"/>
          <w:lang w:val="az-Latn-AZ"/>
        </w:rPr>
      </w:pPr>
      <w:r w:rsidRPr="00D6510A">
        <w:rPr>
          <w:color w:val="202020"/>
          <w:sz w:val="28"/>
          <w:szCs w:val="28"/>
          <w:shd w:val="clear" w:color="auto" w:fill="FFFFFF"/>
          <w:lang w:val="az-Latn-AZ"/>
        </w:rPr>
        <w:t>A D=C+I+G</w:t>
      </w:r>
      <w:r w:rsidR="006A2174" w:rsidRPr="00D6510A">
        <w:rPr>
          <w:color w:val="202020"/>
          <w:sz w:val="28"/>
          <w:szCs w:val="28"/>
          <w:shd w:val="clear" w:color="auto" w:fill="FFFFFF"/>
          <w:lang w:val="az-Latn-AZ"/>
        </w:rPr>
        <w:t>+</w:t>
      </w:r>
      <w:r w:rsidRPr="00D6510A">
        <w:rPr>
          <w:color w:val="202020"/>
          <w:sz w:val="28"/>
          <w:szCs w:val="28"/>
          <w:shd w:val="clear" w:color="auto" w:fill="FFFFFF"/>
          <w:lang w:val="az-Latn-AZ"/>
        </w:rPr>
        <w:t xml:space="preserve">(X−M ) </w:t>
      </w:r>
    </w:p>
    <w:p w14:paraId="3D325DE8" w14:textId="77777777" w:rsidR="00CD3907" w:rsidRPr="00D6510A" w:rsidRDefault="00CD3907" w:rsidP="009D6BA8">
      <w:pPr>
        <w:pStyle w:val="NormalWeb"/>
        <w:shd w:val="clear" w:color="auto" w:fill="FFFFFF"/>
        <w:spacing w:line="360" w:lineRule="auto"/>
        <w:rPr>
          <w:color w:val="202020"/>
          <w:sz w:val="28"/>
          <w:szCs w:val="28"/>
          <w:shd w:val="clear" w:color="auto" w:fill="FFFFFF"/>
          <w:lang w:val="az-Latn-AZ"/>
        </w:rPr>
      </w:pPr>
      <w:r w:rsidRPr="00D6510A">
        <w:rPr>
          <w:color w:val="202020"/>
          <w:sz w:val="28"/>
          <w:szCs w:val="28"/>
          <w:shd w:val="clear" w:color="auto" w:fill="FFFFFF"/>
          <w:lang w:val="az-Latn-AZ"/>
        </w:rPr>
        <w:t>AD= Məcmu tələb</w:t>
      </w:r>
    </w:p>
    <w:p w14:paraId="29CC9008" w14:textId="77777777" w:rsidR="00CD3907" w:rsidRPr="00D6510A" w:rsidRDefault="00CD3907" w:rsidP="009D6BA8">
      <w:pPr>
        <w:pStyle w:val="NormalWeb"/>
        <w:shd w:val="clear" w:color="auto" w:fill="FFFFFF"/>
        <w:spacing w:line="360" w:lineRule="auto"/>
        <w:rPr>
          <w:color w:val="202020"/>
          <w:sz w:val="28"/>
          <w:szCs w:val="28"/>
          <w:shd w:val="clear" w:color="auto" w:fill="FFFFFF"/>
          <w:lang w:val="az-Latn-AZ"/>
        </w:rPr>
      </w:pPr>
      <w:r w:rsidRPr="00D6510A">
        <w:rPr>
          <w:color w:val="202020"/>
          <w:sz w:val="28"/>
          <w:szCs w:val="28"/>
          <w:shd w:val="clear" w:color="auto" w:fill="FFFFFF"/>
          <w:lang w:val="az-Latn-AZ"/>
        </w:rPr>
        <w:t xml:space="preserve"> C=İstehlakçıların mal və xidmətlərə xərcləmələri </w:t>
      </w:r>
    </w:p>
    <w:p w14:paraId="4B3B511B" w14:textId="77777777" w:rsidR="00CD3907" w:rsidRPr="00D6510A" w:rsidRDefault="00CD3907" w:rsidP="009D6BA8">
      <w:pPr>
        <w:pStyle w:val="NormalWeb"/>
        <w:shd w:val="clear" w:color="auto" w:fill="FFFFFF"/>
        <w:spacing w:line="360" w:lineRule="auto"/>
        <w:rPr>
          <w:color w:val="202020"/>
          <w:sz w:val="28"/>
          <w:szCs w:val="28"/>
          <w:shd w:val="clear" w:color="auto" w:fill="FFFFFF"/>
          <w:lang w:val="az-Latn-AZ"/>
        </w:rPr>
      </w:pPr>
      <w:r w:rsidRPr="00D6510A">
        <w:rPr>
          <w:color w:val="202020"/>
          <w:sz w:val="28"/>
          <w:szCs w:val="28"/>
          <w:shd w:val="clear" w:color="auto" w:fill="FFFFFF"/>
          <w:lang w:val="az-Latn-AZ"/>
        </w:rPr>
        <w:t xml:space="preserve">I=Ticarət kapitalı mallarına investisiya xərcləri </w:t>
      </w:r>
    </w:p>
    <w:p w14:paraId="3B92B3E7" w14:textId="77777777" w:rsidR="00CD3907" w:rsidRPr="00D6510A" w:rsidRDefault="00CD3907" w:rsidP="009D6BA8">
      <w:pPr>
        <w:pStyle w:val="NormalWeb"/>
        <w:shd w:val="clear" w:color="auto" w:fill="FFFFFF"/>
        <w:spacing w:line="360" w:lineRule="auto"/>
        <w:rPr>
          <w:color w:val="202020"/>
          <w:sz w:val="28"/>
          <w:szCs w:val="28"/>
          <w:shd w:val="clear" w:color="auto" w:fill="FFFFFF"/>
          <w:lang w:val="az-Latn-AZ"/>
        </w:rPr>
      </w:pPr>
      <w:r w:rsidRPr="00D6510A">
        <w:rPr>
          <w:color w:val="202020"/>
          <w:sz w:val="28"/>
          <w:szCs w:val="28"/>
          <w:shd w:val="clear" w:color="auto" w:fill="FFFFFF"/>
          <w:lang w:val="az-Latn-AZ"/>
        </w:rPr>
        <w:t xml:space="preserve">G=Dövlətin ictimai mal və xidmətlərə xərcləmələri </w:t>
      </w:r>
    </w:p>
    <w:p w14:paraId="22689791" w14:textId="7312F939" w:rsidR="00CD3907" w:rsidRPr="00D6510A" w:rsidRDefault="00CD3907" w:rsidP="009D6BA8">
      <w:pPr>
        <w:pStyle w:val="NormalWeb"/>
        <w:shd w:val="clear" w:color="auto" w:fill="FFFFFF"/>
        <w:spacing w:line="360" w:lineRule="auto"/>
        <w:rPr>
          <w:color w:val="202020"/>
          <w:sz w:val="28"/>
          <w:szCs w:val="28"/>
          <w:shd w:val="clear" w:color="auto" w:fill="FFFFFF"/>
          <w:lang w:val="az-Latn-AZ"/>
        </w:rPr>
      </w:pPr>
      <w:r w:rsidRPr="00D6510A">
        <w:rPr>
          <w:color w:val="202020"/>
          <w:sz w:val="28"/>
          <w:szCs w:val="28"/>
          <w:shd w:val="clear" w:color="auto" w:fill="FFFFFF"/>
          <w:lang w:val="az-Latn-AZ"/>
        </w:rPr>
        <w:t>X=İxrac M=İdxal</w:t>
      </w:r>
    </w:p>
    <w:p w14:paraId="39EFEDA1" w14:textId="66F7F369" w:rsidR="00EB2AD9" w:rsidRPr="00D6510A" w:rsidRDefault="00EB2AD9" w:rsidP="009D6BA8">
      <w:pPr>
        <w:pStyle w:val="Heading1"/>
        <w:spacing w:line="360" w:lineRule="auto"/>
        <w:rPr>
          <w:rFonts w:ascii="Times New Roman" w:hAnsi="Times New Roman" w:cs="Times New Roman"/>
          <w:b/>
          <w:bCs/>
          <w:color w:val="auto"/>
          <w:sz w:val="28"/>
          <w:szCs w:val="28"/>
          <w:shd w:val="clear" w:color="auto" w:fill="FFFFFF"/>
          <w:lang w:val="az-Latn-AZ"/>
        </w:rPr>
      </w:pPr>
      <w:bookmarkStart w:id="22" w:name="_Toc102248321"/>
      <w:r w:rsidRPr="00D6510A">
        <w:rPr>
          <w:rFonts w:ascii="Times New Roman" w:hAnsi="Times New Roman" w:cs="Times New Roman"/>
          <w:b/>
          <w:bCs/>
          <w:color w:val="auto"/>
          <w:sz w:val="28"/>
          <w:szCs w:val="28"/>
          <w:shd w:val="clear" w:color="auto" w:fill="FFFFFF"/>
          <w:lang w:val="az-Latn-AZ"/>
        </w:rPr>
        <w:t>Nəticə:</w:t>
      </w:r>
      <w:bookmarkEnd w:id="22"/>
    </w:p>
    <w:p w14:paraId="5141F975" w14:textId="52644374" w:rsidR="00EB2AD9" w:rsidRPr="00D6510A" w:rsidRDefault="00EB2AD9" w:rsidP="009D6BA8">
      <w:pPr>
        <w:pStyle w:val="NormalWeb"/>
        <w:shd w:val="clear" w:color="auto" w:fill="FFFFFF"/>
        <w:spacing w:line="360" w:lineRule="auto"/>
        <w:rPr>
          <w:color w:val="202020"/>
          <w:sz w:val="28"/>
          <w:szCs w:val="28"/>
          <w:shd w:val="clear" w:color="auto" w:fill="FFFFFF"/>
          <w:lang w:val="az-Latn-AZ"/>
        </w:rPr>
      </w:pPr>
      <w:r w:rsidRPr="00D6510A">
        <w:rPr>
          <w:color w:val="202020"/>
          <w:sz w:val="28"/>
          <w:szCs w:val="28"/>
          <w:shd w:val="clear" w:color="auto" w:fill="FFFFFF"/>
          <w:lang w:val="az-Latn-AZ"/>
        </w:rPr>
        <w:t>Bu məqalədə həm pul, həm də fiskal siyasətin izahın verməyə çalışılmışdır.</w:t>
      </w:r>
      <w:r w:rsidR="005C1590" w:rsidRPr="00D6510A">
        <w:rPr>
          <w:color w:val="202020"/>
          <w:sz w:val="28"/>
          <w:szCs w:val="28"/>
          <w:shd w:val="clear" w:color="auto" w:fill="FFFFFF"/>
          <w:lang w:val="az-Latn-AZ"/>
        </w:rPr>
        <w:t xml:space="preserve"> Ümumiləşdirsək həm monetar siyasət mərkəzi banklar tərəfindən keçirilən siyasətdir fiskal siyasət isə bilavasitə hakimiyyətin vergi və büdcə sahəsində həyata keçirdiyi siyasətdir. </w:t>
      </w:r>
      <w:r w:rsidRPr="00D6510A">
        <w:rPr>
          <w:color w:val="202020"/>
          <w:sz w:val="28"/>
          <w:szCs w:val="28"/>
          <w:shd w:val="clear" w:color="auto" w:fill="FFFFFF"/>
          <w:lang w:val="az-Latn-AZ"/>
        </w:rPr>
        <w:t>Hər ik</w:t>
      </w:r>
      <w:r w:rsidR="005C1590" w:rsidRPr="00D6510A">
        <w:rPr>
          <w:color w:val="202020"/>
          <w:sz w:val="28"/>
          <w:szCs w:val="28"/>
          <w:shd w:val="clear" w:color="auto" w:fill="FFFFFF"/>
          <w:lang w:val="az-Latn-AZ"/>
        </w:rPr>
        <w:t>i siyasət</w:t>
      </w:r>
      <w:r w:rsidRPr="00D6510A">
        <w:rPr>
          <w:color w:val="202020"/>
          <w:sz w:val="28"/>
          <w:szCs w:val="28"/>
          <w:shd w:val="clear" w:color="auto" w:fill="FFFFFF"/>
          <w:lang w:val="az-Latn-AZ"/>
        </w:rPr>
        <w:t xml:space="preserve"> iqtisadi fəaliyyətə əhəmiyyətli təsir göstərə bilər və bu səbəbdən </w:t>
      </w:r>
      <w:r w:rsidR="005C1590" w:rsidRPr="00D6510A">
        <w:rPr>
          <w:color w:val="202020"/>
          <w:sz w:val="28"/>
          <w:szCs w:val="28"/>
          <w:shd w:val="clear" w:color="auto" w:fill="FFFFFF"/>
          <w:lang w:val="az-Latn-AZ"/>
        </w:rPr>
        <w:t xml:space="preserve">iqtisadiyyatla məşğul olan şəxslər həmçinin idarə etmədə rəhbər </w:t>
      </w:r>
      <w:r w:rsidR="005C1590" w:rsidRPr="00D6510A">
        <w:rPr>
          <w:color w:val="202020"/>
          <w:sz w:val="28"/>
          <w:szCs w:val="28"/>
          <w:shd w:val="clear" w:color="auto" w:fill="FFFFFF"/>
          <w:lang w:val="az-Latn-AZ"/>
        </w:rPr>
        <w:lastRenderedPageBreak/>
        <w:t xml:space="preserve">vəzifə tutan şəxslər </w:t>
      </w:r>
      <w:r w:rsidRPr="00D6510A">
        <w:rPr>
          <w:color w:val="202020"/>
          <w:sz w:val="28"/>
          <w:szCs w:val="28"/>
          <w:shd w:val="clear" w:color="auto" w:fill="FFFFFF"/>
          <w:lang w:val="az-Latn-AZ"/>
        </w:rPr>
        <w:t>həm pul, həm də fiskal siyasət alətləri, monetar və fiskal orqanların məqsədləri, ən əsası isə pul və fiskal siyasət haqqında məlumatlı olmalıdırlar.</w:t>
      </w:r>
    </w:p>
    <w:p w14:paraId="72271F95" w14:textId="70312523" w:rsidR="006545FA" w:rsidRPr="00D6510A" w:rsidRDefault="006545FA" w:rsidP="009D6BA8">
      <w:pPr>
        <w:pStyle w:val="Heading1"/>
        <w:spacing w:line="360" w:lineRule="auto"/>
        <w:ind w:left="1080"/>
        <w:rPr>
          <w:rFonts w:ascii="Times New Roman" w:hAnsi="Times New Roman" w:cs="Times New Roman"/>
          <w:b/>
          <w:bCs/>
          <w:color w:val="auto"/>
          <w:sz w:val="28"/>
          <w:szCs w:val="28"/>
          <w:shd w:val="clear" w:color="auto" w:fill="FFFFFF"/>
          <w:lang w:val="az-Latn-AZ"/>
        </w:rPr>
      </w:pPr>
      <w:bookmarkStart w:id="23" w:name="_Toc102248322"/>
      <w:r w:rsidRPr="00D6510A">
        <w:rPr>
          <w:rFonts w:ascii="Times New Roman" w:hAnsi="Times New Roman" w:cs="Times New Roman"/>
          <w:b/>
          <w:bCs/>
          <w:color w:val="auto"/>
          <w:sz w:val="28"/>
          <w:szCs w:val="28"/>
          <w:shd w:val="clear" w:color="auto" w:fill="FFFFFF"/>
          <w:lang w:val="az-Latn-AZ"/>
        </w:rPr>
        <w:t>Istifadə olunmuş mənbələr:</w:t>
      </w:r>
      <w:bookmarkEnd w:id="23"/>
    </w:p>
    <w:p w14:paraId="286A97CB" w14:textId="416DC404" w:rsidR="006545FA" w:rsidRPr="00D6510A" w:rsidRDefault="00732FCA"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r w:rsidRPr="00D6510A">
        <w:rPr>
          <w:color w:val="111111"/>
          <w:spacing w:val="1"/>
          <w:sz w:val="28"/>
          <w:szCs w:val="28"/>
          <w:shd w:val="clear" w:color="auto" w:fill="FFFFFF"/>
          <w:lang w:val="az-Latn-AZ"/>
        </w:rPr>
        <w:t>V.Ə. Qasımlı «İqtisadi artım», Bakı 2021, 234 səh</w:t>
      </w:r>
    </w:p>
    <w:p w14:paraId="2E04B377" w14:textId="77777777" w:rsidR="00732FCA" w:rsidRPr="00D6510A" w:rsidRDefault="00C56D89" w:rsidP="009D6BA8">
      <w:pPr>
        <w:pStyle w:val="NormalWeb"/>
        <w:numPr>
          <w:ilvl w:val="1"/>
          <w:numId w:val="3"/>
        </w:numPr>
        <w:shd w:val="clear" w:color="auto" w:fill="FFFFFF"/>
        <w:spacing w:line="360" w:lineRule="auto"/>
        <w:rPr>
          <w:spacing w:val="1"/>
          <w:sz w:val="28"/>
          <w:szCs w:val="28"/>
          <w:shd w:val="clear" w:color="auto" w:fill="FFFFFF"/>
          <w:lang w:val="az-Latn-AZ"/>
        </w:rPr>
      </w:pPr>
      <w:hyperlink r:id="rId11" w:history="1">
        <w:r w:rsidR="00732FCA" w:rsidRPr="00D6510A">
          <w:rPr>
            <w:rStyle w:val="Hyperlink"/>
            <w:color w:val="auto"/>
            <w:spacing w:val="1"/>
            <w:sz w:val="28"/>
            <w:szCs w:val="28"/>
            <w:shd w:val="clear" w:color="auto" w:fill="FFFFFF"/>
            <w:lang w:val="az-Latn-AZ"/>
          </w:rPr>
          <w:t>N.Qreqori</w:t>
        </w:r>
      </w:hyperlink>
      <w:hyperlink r:id="rId12" w:history="1">
        <w:r w:rsidR="00732FCA" w:rsidRPr="00D6510A">
          <w:rPr>
            <w:rStyle w:val="Hyperlink"/>
            <w:color w:val="auto"/>
            <w:spacing w:val="1"/>
            <w:sz w:val="28"/>
            <w:szCs w:val="28"/>
            <w:shd w:val="clear" w:color="auto" w:fill="FFFFFF"/>
            <w:lang w:val="az-Latn-AZ"/>
          </w:rPr>
          <w:t xml:space="preserve"> </w:t>
        </w:r>
      </w:hyperlink>
      <w:hyperlink r:id="rId13" w:history="1">
        <w:r w:rsidR="00732FCA" w:rsidRPr="00D6510A">
          <w:rPr>
            <w:rStyle w:val="Hyperlink"/>
            <w:color w:val="auto"/>
            <w:spacing w:val="1"/>
            <w:sz w:val="28"/>
            <w:szCs w:val="28"/>
            <w:shd w:val="clear" w:color="auto" w:fill="FFFFFF"/>
            <w:lang w:val="az-Latn-AZ"/>
          </w:rPr>
          <w:t>Menkyu</w:t>
        </w:r>
      </w:hyperlink>
      <w:hyperlink r:id="rId14" w:history="1">
        <w:r w:rsidR="00732FCA" w:rsidRPr="00D6510A">
          <w:rPr>
            <w:rStyle w:val="Hyperlink"/>
            <w:color w:val="auto"/>
            <w:spacing w:val="1"/>
            <w:sz w:val="28"/>
            <w:szCs w:val="28"/>
            <w:shd w:val="clear" w:color="auto" w:fill="FFFFFF"/>
            <w:lang w:val="az-Latn-AZ"/>
          </w:rPr>
          <w:t xml:space="preserve"> «</w:t>
        </w:r>
      </w:hyperlink>
      <w:hyperlink r:id="rId15" w:history="1">
        <w:r w:rsidR="00732FCA" w:rsidRPr="00D6510A">
          <w:rPr>
            <w:rStyle w:val="Hyperlink"/>
            <w:color w:val="auto"/>
            <w:spacing w:val="1"/>
            <w:sz w:val="28"/>
            <w:szCs w:val="28"/>
            <w:shd w:val="clear" w:color="auto" w:fill="FFFFFF"/>
            <w:lang w:val="az-Latn-AZ"/>
          </w:rPr>
          <w:t>Ekonomiksin</w:t>
        </w:r>
      </w:hyperlink>
      <w:hyperlink r:id="rId16" w:history="1">
        <w:r w:rsidR="00732FCA" w:rsidRPr="00D6510A">
          <w:rPr>
            <w:rStyle w:val="Hyperlink"/>
            <w:color w:val="auto"/>
            <w:spacing w:val="1"/>
            <w:sz w:val="28"/>
            <w:szCs w:val="28"/>
            <w:shd w:val="clear" w:color="auto" w:fill="FFFFFF"/>
            <w:lang w:val="az-Latn-AZ"/>
          </w:rPr>
          <w:t xml:space="preserve"> Prinsipləri»</w:t>
        </w:r>
      </w:hyperlink>
    </w:p>
    <w:p w14:paraId="3E1A5061" w14:textId="77777777" w:rsidR="00732FCA"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17" w:history="1">
        <w:r w:rsidR="00732FCA" w:rsidRPr="00D6510A">
          <w:rPr>
            <w:rStyle w:val="Hyperlink"/>
            <w:spacing w:val="1"/>
            <w:sz w:val="28"/>
            <w:szCs w:val="28"/>
            <w:shd w:val="clear" w:color="auto" w:fill="FFFFFF"/>
            <w:lang w:val="az-Latn-AZ"/>
          </w:rPr>
          <w:t>https://banco.az/az/news/merkezi-banklarin-pul-kredit-siyaseti</w:t>
        </w:r>
      </w:hyperlink>
    </w:p>
    <w:p w14:paraId="128A6F56" w14:textId="77777777" w:rsidR="00732FCA"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18" w:history="1">
        <w:r w:rsidR="00732FCA" w:rsidRPr="00D6510A">
          <w:rPr>
            <w:rStyle w:val="Hyperlink"/>
            <w:spacing w:val="1"/>
            <w:sz w:val="28"/>
            <w:szCs w:val="28"/>
            <w:shd w:val="clear" w:color="auto" w:fill="FFFFFF"/>
            <w:lang w:val="az-Latn-AZ"/>
          </w:rPr>
          <w:t>https://azertag.az/xeber/Deputat_Monetar_siyaset_iqtisadiyyatin_dayaniqliliginin_esas_amilidir-1990106</w:t>
        </w:r>
      </w:hyperlink>
    </w:p>
    <w:p w14:paraId="63DDDE67" w14:textId="77777777" w:rsidR="00732FCA"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19" w:history="1">
        <w:r w:rsidR="00732FCA" w:rsidRPr="00D6510A">
          <w:rPr>
            <w:rStyle w:val="Hyperlink"/>
            <w:spacing w:val="1"/>
            <w:sz w:val="28"/>
            <w:szCs w:val="28"/>
            <w:shd w:val="clear" w:color="auto" w:fill="FFFFFF"/>
            <w:lang w:val="az-Latn-AZ"/>
          </w:rPr>
          <w:t>https://www.cbar.az/page-11/monetary-policy</w:t>
        </w:r>
      </w:hyperlink>
    </w:p>
    <w:p w14:paraId="51A9FD0B" w14:textId="77777777" w:rsidR="00732FCA"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20" w:history="1">
        <w:r w:rsidR="00732FCA" w:rsidRPr="00D6510A">
          <w:rPr>
            <w:rStyle w:val="Hyperlink"/>
            <w:spacing w:val="1"/>
            <w:sz w:val="28"/>
            <w:szCs w:val="28"/>
            <w:shd w:val="clear" w:color="auto" w:fill="FFFFFF"/>
            <w:lang w:val="az-Latn-AZ"/>
          </w:rPr>
          <w:t>https://unec.edu.az/application/uploads/2019/07/brahimzad-T-hmin.docx</w:t>
        </w:r>
      </w:hyperlink>
    </w:p>
    <w:p w14:paraId="2B059310" w14:textId="519BD7FB" w:rsidR="00732FCA"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21" w:history="1">
        <w:r w:rsidR="00732FCA" w:rsidRPr="00D6510A">
          <w:rPr>
            <w:rStyle w:val="Hyperlink"/>
            <w:spacing w:val="1"/>
            <w:sz w:val="28"/>
            <w:szCs w:val="28"/>
            <w:shd w:val="clear" w:color="auto" w:fill="FFFFFF"/>
            <w:lang w:val="az-Latn-AZ"/>
          </w:rPr>
          <w:t>https://ereforms.gov.az/az/media/xeberler/vusal-qasimli-hokumet-antiinflyasiya-tedbirler-plani-hazirlayir-344</w:t>
        </w:r>
      </w:hyperlink>
    </w:p>
    <w:p w14:paraId="326160FB" w14:textId="77777777" w:rsidR="00AB7E4C"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22" w:history="1">
        <w:r w:rsidR="00AB7E4C" w:rsidRPr="00D6510A">
          <w:rPr>
            <w:rStyle w:val="Hyperlink"/>
            <w:spacing w:val="1"/>
            <w:sz w:val="28"/>
            <w:szCs w:val="28"/>
            <w:shd w:val="clear" w:color="auto" w:fill="FFFFFF"/>
            <w:lang w:val="az-Latn-AZ"/>
          </w:rPr>
          <w:t>https://www.investopedia.com/terms/f/fiscalpolicy.asp#toc-contractionary-policies</w:t>
        </w:r>
      </w:hyperlink>
    </w:p>
    <w:p w14:paraId="5CD23B5F" w14:textId="77777777" w:rsidR="00AB7E4C"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23" w:history="1">
        <w:r w:rsidR="00AB7E4C" w:rsidRPr="00D6510A">
          <w:rPr>
            <w:rStyle w:val="Hyperlink"/>
            <w:spacing w:val="1"/>
            <w:sz w:val="28"/>
            <w:szCs w:val="28"/>
            <w:shd w:val="clear" w:color="auto" w:fill="FFFFFF"/>
            <w:lang w:val="az-Latn-AZ"/>
          </w:rPr>
          <w:t>https://static.president.az/upload/Files/2021/12/23/95yknyk5n4_QANUN_BUDCE.pdf</w:t>
        </w:r>
      </w:hyperlink>
    </w:p>
    <w:p w14:paraId="083CA294" w14:textId="77777777" w:rsidR="00AB7E4C"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24" w:history="1">
        <w:r w:rsidR="00AB7E4C" w:rsidRPr="00D6510A">
          <w:rPr>
            <w:rStyle w:val="Hyperlink"/>
            <w:spacing w:val="1"/>
            <w:sz w:val="28"/>
            <w:szCs w:val="28"/>
            <w:shd w:val="clear" w:color="auto" w:fill="FFFFFF"/>
            <w:lang w:val="az-Latn-AZ"/>
          </w:rPr>
          <w:t>https://www.taxes.gov.az/az/post/1868</w:t>
        </w:r>
      </w:hyperlink>
    </w:p>
    <w:p w14:paraId="1935ACEF" w14:textId="77777777" w:rsidR="00AB7E4C"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25" w:history="1">
        <w:r w:rsidR="00AB7E4C" w:rsidRPr="00D6510A">
          <w:rPr>
            <w:rStyle w:val="Hyperlink"/>
            <w:spacing w:val="1"/>
            <w:sz w:val="28"/>
            <w:szCs w:val="28"/>
            <w:shd w:val="clear" w:color="auto" w:fill="FFFFFF"/>
            <w:lang w:val="az-Latn-AZ"/>
          </w:rPr>
          <w:t>http://spektr.org.az/tag/fiskal-siyas%C9%99t/?lang=az</w:t>
        </w:r>
      </w:hyperlink>
    </w:p>
    <w:p w14:paraId="3B3803E6" w14:textId="77777777" w:rsidR="00AB7E4C"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26" w:history="1">
        <w:r w:rsidR="00AB7E4C" w:rsidRPr="00D6510A">
          <w:rPr>
            <w:rStyle w:val="Hyperlink"/>
            <w:spacing w:val="1"/>
            <w:sz w:val="28"/>
            <w:szCs w:val="28"/>
            <w:shd w:val="clear" w:color="auto" w:fill="FFFFFF"/>
            <w:lang w:val="az-Latn-AZ"/>
          </w:rPr>
          <w:t>https://aircenter.az/uploads/files/post%20pandemiya.pdf</w:t>
        </w:r>
      </w:hyperlink>
    </w:p>
    <w:p w14:paraId="6EFA556F" w14:textId="77777777" w:rsidR="00AB7E4C"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27" w:history="1">
        <w:r w:rsidR="00AB7E4C" w:rsidRPr="00D6510A">
          <w:rPr>
            <w:rStyle w:val="Hyperlink"/>
            <w:spacing w:val="1"/>
            <w:sz w:val="28"/>
            <w:szCs w:val="28"/>
            <w:shd w:val="clear" w:color="auto" w:fill="FFFFFF"/>
            <w:lang w:val="az-Latn-AZ"/>
          </w:rPr>
          <w:t>https://www.banker.az/dict/index.php/Fiskal_siyas%C9%99t</w:t>
        </w:r>
      </w:hyperlink>
    </w:p>
    <w:p w14:paraId="2C219A8D" w14:textId="3A8318D4" w:rsidR="00732FCA"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28" w:history="1">
        <w:r w:rsidR="00AB7E4C" w:rsidRPr="00D6510A">
          <w:rPr>
            <w:rStyle w:val="Hyperlink"/>
            <w:spacing w:val="1"/>
            <w:sz w:val="28"/>
            <w:szCs w:val="28"/>
            <w:shd w:val="clear" w:color="auto" w:fill="FFFFFF"/>
            <w:lang w:val="az-Latn-AZ"/>
          </w:rPr>
          <w:t>https://www.ukessays.com/essays/economics/strengths-and-weaknesses-of-monetary-and-fiscal-policies-economics-essay.php</w:t>
        </w:r>
      </w:hyperlink>
    </w:p>
    <w:p w14:paraId="3EEEC53F" w14:textId="0A6DB40D" w:rsidR="00AB7E4C"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29" w:anchor=":~:text=It%20involves%20a%20shift%20in,the%20use%20of%20interest%20rates." w:history="1">
        <w:r w:rsidR="00AB7E4C" w:rsidRPr="00D6510A">
          <w:rPr>
            <w:rStyle w:val="Hyperlink"/>
            <w:sz w:val="28"/>
            <w:szCs w:val="28"/>
            <w:lang w:val="az-Latn-AZ"/>
          </w:rPr>
          <w:t xml:space="preserve">https://www.economicshelp.org/blog/2253/economics/monetary-policy-vs-fiscal-policy/ - </w:t>
        </w:r>
        <w:r w:rsidR="00AB7E4C" w:rsidRPr="00D6510A">
          <w:rPr>
            <w:rStyle w:val="Hyperlink"/>
            <w:sz w:val="28"/>
            <w:szCs w:val="28"/>
            <w:lang w:val="az-Latn-AZ"/>
          </w:rPr>
          <w:lastRenderedPageBreak/>
          <w:t>:~:text=It%20involves%20a%20shift%20in,the%20use%20of%20interest%20rates.</w:t>
        </w:r>
      </w:hyperlink>
    </w:p>
    <w:p w14:paraId="2DA117E9" w14:textId="44EDF2CB" w:rsidR="00AB7E4C"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30" w:history="1">
        <w:r w:rsidR="00AB7E4C" w:rsidRPr="00D6510A">
          <w:rPr>
            <w:rStyle w:val="Hyperlink"/>
            <w:sz w:val="28"/>
            <w:szCs w:val="28"/>
            <w:lang w:val="az-Latn-AZ"/>
          </w:rPr>
          <w:t>https://tr.talkingofmoney.com/what-s-difference-between-monetary-policy-and-fiscal-policy</w:t>
        </w:r>
      </w:hyperlink>
    </w:p>
    <w:p w14:paraId="778837D3" w14:textId="59AA0C25" w:rsidR="00AB7E4C"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31" w:anchor=":~:text=Para%20politikas%C4%B1%20genellikle%20faiz%20oranlar%C4%B1,Maliye%20politikas%C4%B1%2C%20h%C3%BCk%C3%BCmet%20taraf%C4%B1ndan%20belirlenir" w:history="1">
        <w:r w:rsidR="00C24880" w:rsidRPr="00D6510A">
          <w:rPr>
            <w:rStyle w:val="Hyperlink"/>
            <w:spacing w:val="1"/>
            <w:sz w:val="28"/>
            <w:szCs w:val="28"/>
            <w:shd w:val="clear" w:color="auto" w:fill="FFFFFF"/>
            <w:lang w:val="az-Latn-AZ"/>
          </w:rPr>
          <w:t>https://www.bilgiustam.com/para-politikasi-maliye-politikasi-arasindaki-farklar/#:~:text=Para%20politikas%C4%B1%20genellikle%20faiz%20oranlar%C4%B1,Maliye%20politikas%C4%B1%2C%20h%C3%BCk%C3%BCmet%20taraf%C4%B1ndan%20belirlenir</w:t>
        </w:r>
      </w:hyperlink>
      <w:r w:rsidR="00C24880" w:rsidRPr="00D6510A">
        <w:rPr>
          <w:color w:val="111111"/>
          <w:spacing w:val="1"/>
          <w:sz w:val="28"/>
          <w:szCs w:val="28"/>
          <w:shd w:val="clear" w:color="auto" w:fill="FFFFFF"/>
          <w:lang w:val="az-Latn-AZ"/>
        </w:rPr>
        <w:t>.</w:t>
      </w:r>
    </w:p>
    <w:p w14:paraId="06DD32D1" w14:textId="60686BAA" w:rsidR="00C24880"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32" w:history="1">
        <w:r w:rsidR="009E7FC4" w:rsidRPr="00D6510A">
          <w:rPr>
            <w:rStyle w:val="Hyperlink"/>
            <w:spacing w:val="1"/>
            <w:sz w:val="28"/>
            <w:szCs w:val="28"/>
            <w:shd w:val="clear" w:color="auto" w:fill="FFFFFF"/>
            <w:lang w:val="az-Latn-AZ"/>
          </w:rPr>
          <w:t>https://azertag.az/xeber/Gelen_il_uchun_budce_vergi_siyasetinin_esas_istiqametleri_ve_fiskal_hedefler_mueyyenlesib-1918688</w:t>
        </w:r>
      </w:hyperlink>
    </w:p>
    <w:p w14:paraId="106F719C" w14:textId="73B42991" w:rsidR="009E7FC4"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33" w:history="1">
        <w:r w:rsidR="009E7FC4" w:rsidRPr="00D6510A">
          <w:rPr>
            <w:rStyle w:val="Hyperlink"/>
            <w:spacing w:val="1"/>
            <w:sz w:val="28"/>
            <w:szCs w:val="28"/>
            <w:shd w:val="clear" w:color="auto" w:fill="FFFFFF"/>
            <w:lang w:val="az-Latn-AZ"/>
          </w:rPr>
          <w:t>https://wikipedia.anarim.az/?q=Fiskal_siyas%C9%99t</w:t>
        </w:r>
      </w:hyperlink>
    </w:p>
    <w:p w14:paraId="3C5D6A52" w14:textId="439F7F6F" w:rsidR="009E7FC4"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34" w:anchor="v=onepage&amp;q=fiskal%20siyas%C9%99t&amp;f=false" w:history="1">
        <w:r w:rsidR="009E7FC4" w:rsidRPr="00D6510A">
          <w:rPr>
            <w:rStyle w:val="Hyperlink"/>
            <w:spacing w:val="1"/>
            <w:sz w:val="28"/>
            <w:szCs w:val="28"/>
            <w:shd w:val="clear" w:color="auto" w:fill="FFFFFF"/>
            <w:lang w:val="az-Latn-AZ"/>
          </w:rPr>
          <w:t>https://books.google.az/books?id=rpRmtxNQWlQC&amp;pg=PT204&amp;lpg=PT204&amp;dq=fiskal+siyas%C9%99t&amp;source=bl&amp;ots=8x8Ko2Q_f0&amp;sig=ACfU3U1thRKghvGH2tbwtBJb41bMo2gxsw&amp;hl=en&amp;sa=X&amp;ved=2ahUKEwij_t6jmbz3AhWwtYsKHUmGD104UBDoAXoECBAQAw#v=onepage&amp;q=fiskal%20siyas%C9%99t&amp;f=false</w:t>
        </w:r>
      </w:hyperlink>
    </w:p>
    <w:p w14:paraId="464E45A4" w14:textId="3D9B0B05" w:rsidR="009E7FC4"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35" w:history="1">
        <w:r w:rsidR="009E7FC4" w:rsidRPr="00D6510A">
          <w:rPr>
            <w:rStyle w:val="Hyperlink"/>
            <w:spacing w:val="1"/>
            <w:sz w:val="28"/>
            <w:szCs w:val="28"/>
            <w:shd w:val="clear" w:color="auto" w:fill="FFFFFF"/>
            <w:lang w:val="az-Latn-AZ"/>
          </w:rPr>
          <w:t>https://az.thelittlecollection.com/how-do-fiscal-and-monetary-policies-affect-aggregate-demand-8846</w:t>
        </w:r>
      </w:hyperlink>
    </w:p>
    <w:p w14:paraId="34BE1234" w14:textId="4231BCB0" w:rsidR="009E7FC4"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36" w:history="1">
        <w:r w:rsidR="009E7FC4" w:rsidRPr="00D6510A">
          <w:rPr>
            <w:rStyle w:val="Hyperlink"/>
            <w:spacing w:val="1"/>
            <w:sz w:val="28"/>
            <w:szCs w:val="28"/>
            <w:shd w:val="clear" w:color="auto" w:fill="FFFFFF"/>
            <w:lang w:val="az-Latn-AZ"/>
          </w:rPr>
          <w:t>https://www.businessinsider.com/personal-finance/monetary-policy-vs-fiscal-policy</w:t>
        </w:r>
      </w:hyperlink>
    </w:p>
    <w:p w14:paraId="6397401C" w14:textId="09D1959E" w:rsidR="009E7FC4"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37" w:history="1">
        <w:r w:rsidR="006F3E71" w:rsidRPr="00D6510A">
          <w:rPr>
            <w:rStyle w:val="Hyperlink"/>
            <w:spacing w:val="1"/>
            <w:sz w:val="28"/>
            <w:szCs w:val="28"/>
            <w:shd w:val="clear" w:color="auto" w:fill="FFFFFF"/>
            <w:lang w:val="az-Latn-AZ"/>
          </w:rPr>
          <w:t>http://www.itobiad.com/tr/pub/issue/64619/934109</w:t>
        </w:r>
      </w:hyperlink>
    </w:p>
    <w:p w14:paraId="3F97E8DC" w14:textId="434D1D36" w:rsidR="006F3E71"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38" w:history="1">
        <w:r w:rsidR="006F3E71" w:rsidRPr="00D6510A">
          <w:rPr>
            <w:rStyle w:val="Hyperlink"/>
            <w:spacing w:val="1"/>
            <w:sz w:val="28"/>
            <w:szCs w:val="28"/>
            <w:shd w:val="clear" w:color="auto" w:fill="FFFFFF"/>
            <w:lang w:val="az-Latn-AZ"/>
          </w:rPr>
          <w:t>https://www.investopedia.com/articles/economics/10/taylor-rule.asp</w:t>
        </w:r>
      </w:hyperlink>
    </w:p>
    <w:p w14:paraId="78F83B2B" w14:textId="32C5F742" w:rsidR="006F3E71"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39" w:history="1">
        <w:r w:rsidR="0078741F" w:rsidRPr="00D6510A">
          <w:rPr>
            <w:rStyle w:val="Hyperlink"/>
            <w:spacing w:val="1"/>
            <w:sz w:val="28"/>
            <w:szCs w:val="28"/>
            <w:shd w:val="clear" w:color="auto" w:fill="FFFFFF"/>
            <w:lang w:val="az-Latn-AZ"/>
          </w:rPr>
          <w:t>https://www.cbar.az/page-11/monetary-policy</w:t>
        </w:r>
      </w:hyperlink>
    </w:p>
    <w:p w14:paraId="5067C732" w14:textId="2B333D34" w:rsidR="0078741F"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40" w:history="1">
        <w:r w:rsidR="0078741F" w:rsidRPr="00D6510A">
          <w:rPr>
            <w:rStyle w:val="Hyperlink"/>
            <w:spacing w:val="1"/>
            <w:sz w:val="28"/>
            <w:szCs w:val="28"/>
            <w:shd w:val="clear" w:color="auto" w:fill="FFFFFF"/>
            <w:lang w:val="az-Latn-AZ"/>
          </w:rPr>
          <w:t>https://www.cbar.az/page-14/main-directions-of-the-monetary-policy</w:t>
        </w:r>
      </w:hyperlink>
    </w:p>
    <w:p w14:paraId="728431D2" w14:textId="0F1F7EAE" w:rsidR="0078741F"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41" w:history="1">
        <w:r w:rsidR="0078741F" w:rsidRPr="00D6510A">
          <w:rPr>
            <w:rStyle w:val="Hyperlink"/>
            <w:spacing w:val="1"/>
            <w:sz w:val="28"/>
            <w:szCs w:val="28"/>
            <w:shd w:val="clear" w:color="auto" w:fill="FFFFFF"/>
            <w:lang w:val="az-Latn-AZ"/>
          </w:rPr>
          <w:t>https://az.wikipedia.org/wiki/%C4%B0nflyasiya</w:t>
        </w:r>
      </w:hyperlink>
    </w:p>
    <w:p w14:paraId="044C9C28" w14:textId="08C2E440" w:rsidR="0078741F"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42" w:history="1">
        <w:r w:rsidR="0078741F" w:rsidRPr="00D6510A">
          <w:rPr>
            <w:rStyle w:val="Hyperlink"/>
            <w:spacing w:val="1"/>
            <w:sz w:val="28"/>
            <w:szCs w:val="28"/>
            <w:shd w:val="clear" w:color="auto" w:fill="FFFFFF"/>
            <w:lang w:val="az-Latn-AZ"/>
          </w:rPr>
          <w:t>http://interfax.az/view/851095/az</w:t>
        </w:r>
      </w:hyperlink>
    </w:p>
    <w:p w14:paraId="66D35B6B" w14:textId="7E918786" w:rsidR="0078741F"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43" w:history="1">
        <w:r w:rsidR="00CF7917" w:rsidRPr="00D6510A">
          <w:rPr>
            <w:rStyle w:val="Hyperlink"/>
            <w:spacing w:val="1"/>
            <w:sz w:val="28"/>
            <w:szCs w:val="28"/>
            <w:shd w:val="clear" w:color="auto" w:fill="FFFFFF"/>
            <w:lang w:val="az-Latn-AZ"/>
          </w:rPr>
          <w:t>http://interfax.az/view/823323</w:t>
        </w:r>
      </w:hyperlink>
    </w:p>
    <w:p w14:paraId="0F87FD8C" w14:textId="689F4EE4" w:rsidR="00CF7917" w:rsidRPr="00D6510A" w:rsidRDefault="00C56D89" w:rsidP="009D6BA8">
      <w:pPr>
        <w:pStyle w:val="NormalWeb"/>
        <w:numPr>
          <w:ilvl w:val="1"/>
          <w:numId w:val="3"/>
        </w:numPr>
        <w:shd w:val="clear" w:color="auto" w:fill="FFFFFF"/>
        <w:spacing w:line="360" w:lineRule="auto"/>
        <w:rPr>
          <w:color w:val="111111"/>
          <w:spacing w:val="1"/>
          <w:sz w:val="28"/>
          <w:szCs w:val="28"/>
          <w:shd w:val="clear" w:color="auto" w:fill="FFFFFF"/>
          <w:lang w:val="az-Latn-AZ"/>
        </w:rPr>
      </w:pPr>
      <w:hyperlink r:id="rId44" w:history="1">
        <w:r w:rsidR="00CF7917" w:rsidRPr="00D6510A">
          <w:rPr>
            <w:rStyle w:val="Hyperlink"/>
            <w:spacing w:val="1"/>
            <w:sz w:val="28"/>
            <w:szCs w:val="28"/>
            <w:shd w:val="clear" w:color="auto" w:fill="FFFFFF"/>
            <w:lang w:val="az-Latn-AZ"/>
          </w:rPr>
          <w:t>https://deliverypdf.ssrn.com/delivery.php?ID=637013125091126104121001006100085101049046040041043039068118074110070121000084120110037057053027056034097001086078125080024088042044003061022006064089098076112031050038023106101092087119074097127116067065023087002077116127095079108026127090017113027&amp;EXT=pdf&amp;INDEX=TRUE</w:t>
        </w:r>
      </w:hyperlink>
    </w:p>
    <w:p w14:paraId="0A9F97F3" w14:textId="77777777" w:rsidR="00CF7917" w:rsidRPr="00D6510A" w:rsidRDefault="00CF7917" w:rsidP="009D6BA8">
      <w:pPr>
        <w:pStyle w:val="NormalWeb"/>
        <w:shd w:val="clear" w:color="auto" w:fill="FFFFFF"/>
        <w:spacing w:line="360" w:lineRule="auto"/>
        <w:ind w:left="1440"/>
        <w:rPr>
          <w:color w:val="111111"/>
          <w:spacing w:val="1"/>
          <w:sz w:val="28"/>
          <w:szCs w:val="28"/>
          <w:shd w:val="clear" w:color="auto" w:fill="FFFFFF"/>
          <w:lang w:val="az-Latn-AZ"/>
        </w:rPr>
      </w:pPr>
    </w:p>
    <w:p w14:paraId="38B0B63E" w14:textId="7C7304AE" w:rsidR="00732FCA" w:rsidRPr="00D6510A" w:rsidRDefault="00732FCA" w:rsidP="009D6BA8">
      <w:pPr>
        <w:pStyle w:val="NormalWeb"/>
        <w:shd w:val="clear" w:color="auto" w:fill="FFFFFF"/>
        <w:spacing w:line="360" w:lineRule="auto"/>
        <w:rPr>
          <w:color w:val="111111"/>
          <w:spacing w:val="1"/>
          <w:sz w:val="28"/>
          <w:szCs w:val="28"/>
          <w:shd w:val="clear" w:color="auto" w:fill="FFFFFF"/>
          <w:lang w:val="az-Latn-AZ"/>
        </w:rPr>
      </w:pPr>
    </w:p>
    <w:sectPr w:rsidR="00732FCA" w:rsidRPr="00D6510A" w:rsidSect="00FC13E8">
      <w:type w:val="continuous"/>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797F" w14:textId="77777777" w:rsidR="00C56D89" w:rsidRDefault="00C56D89" w:rsidP="009316BE">
      <w:pPr>
        <w:spacing w:after="0" w:line="240" w:lineRule="auto"/>
      </w:pPr>
      <w:r>
        <w:separator/>
      </w:r>
    </w:p>
  </w:endnote>
  <w:endnote w:type="continuationSeparator" w:id="0">
    <w:p w14:paraId="2529CA6E" w14:textId="77777777" w:rsidR="00C56D89" w:rsidRDefault="00C56D89" w:rsidP="0093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005640"/>
      <w:docPartObj>
        <w:docPartGallery w:val="Page Numbers (Bottom of Page)"/>
        <w:docPartUnique/>
      </w:docPartObj>
    </w:sdtPr>
    <w:sdtEndPr/>
    <w:sdtContent>
      <w:p w14:paraId="0123A2C0" w14:textId="5F9198D5" w:rsidR="009316BE" w:rsidRDefault="009316BE">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2B6D6562" wp14:editId="5CA24986">
                  <wp:simplePos x="0" y="0"/>
                  <wp:positionH relativeFrom="margin">
                    <wp:align>center</wp:align>
                  </wp:positionH>
                  <wp:positionV relativeFrom="bottomMargin">
                    <wp:align>center</wp:align>
                  </wp:positionV>
                  <wp:extent cx="1282700" cy="343535"/>
                  <wp:effectExtent l="28575" t="19050" r="22225" b="8890"/>
                  <wp:wrapNone/>
                  <wp:docPr id="1" name="Ribbon: Curved and Tilted Dow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ED719B3" w14:textId="77777777" w:rsidR="009316BE" w:rsidRDefault="009316BE">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D656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1ED719B3" w14:textId="77777777" w:rsidR="009316BE" w:rsidRDefault="009316BE">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66DC" w14:textId="77777777" w:rsidR="00C56D89" w:rsidRDefault="00C56D89" w:rsidP="009316BE">
      <w:pPr>
        <w:spacing w:after="0" w:line="240" w:lineRule="auto"/>
      </w:pPr>
      <w:r>
        <w:separator/>
      </w:r>
    </w:p>
  </w:footnote>
  <w:footnote w:type="continuationSeparator" w:id="0">
    <w:p w14:paraId="213DFAF7" w14:textId="77777777" w:rsidR="00C56D89" w:rsidRDefault="00C56D89" w:rsidP="00931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mso85A1"/>
      </v:shape>
    </w:pict>
  </w:numPicBullet>
  <w:abstractNum w:abstractNumId="0" w15:restartNumberingAfterBreak="0">
    <w:nsid w:val="04501F7D"/>
    <w:multiLevelType w:val="hybridMultilevel"/>
    <w:tmpl w:val="7922AAC0"/>
    <w:lvl w:ilvl="0" w:tplc="3BFC9BB0">
      <w:start w:val="1"/>
      <w:numFmt w:val="bullet"/>
      <w:lvlText w:val=""/>
      <w:lvlJc w:val="left"/>
      <w:pPr>
        <w:tabs>
          <w:tab w:val="num" w:pos="720"/>
        </w:tabs>
        <w:ind w:left="720" w:hanging="360"/>
      </w:pPr>
      <w:rPr>
        <w:rFonts w:ascii="Wingdings" w:hAnsi="Wingdings" w:hint="default"/>
      </w:rPr>
    </w:lvl>
    <w:lvl w:ilvl="1" w:tplc="29B8F240" w:tentative="1">
      <w:start w:val="1"/>
      <w:numFmt w:val="bullet"/>
      <w:lvlText w:val=""/>
      <w:lvlJc w:val="left"/>
      <w:pPr>
        <w:tabs>
          <w:tab w:val="num" w:pos="1440"/>
        </w:tabs>
        <w:ind w:left="1440" w:hanging="360"/>
      </w:pPr>
      <w:rPr>
        <w:rFonts w:ascii="Wingdings" w:hAnsi="Wingdings" w:hint="default"/>
      </w:rPr>
    </w:lvl>
    <w:lvl w:ilvl="2" w:tplc="1570CF4A" w:tentative="1">
      <w:start w:val="1"/>
      <w:numFmt w:val="bullet"/>
      <w:lvlText w:val=""/>
      <w:lvlJc w:val="left"/>
      <w:pPr>
        <w:tabs>
          <w:tab w:val="num" w:pos="2160"/>
        </w:tabs>
        <w:ind w:left="2160" w:hanging="360"/>
      </w:pPr>
      <w:rPr>
        <w:rFonts w:ascii="Wingdings" w:hAnsi="Wingdings" w:hint="default"/>
      </w:rPr>
    </w:lvl>
    <w:lvl w:ilvl="3" w:tplc="F3B02692" w:tentative="1">
      <w:start w:val="1"/>
      <w:numFmt w:val="bullet"/>
      <w:lvlText w:val=""/>
      <w:lvlJc w:val="left"/>
      <w:pPr>
        <w:tabs>
          <w:tab w:val="num" w:pos="2880"/>
        </w:tabs>
        <w:ind w:left="2880" w:hanging="360"/>
      </w:pPr>
      <w:rPr>
        <w:rFonts w:ascii="Wingdings" w:hAnsi="Wingdings" w:hint="default"/>
      </w:rPr>
    </w:lvl>
    <w:lvl w:ilvl="4" w:tplc="12A46884" w:tentative="1">
      <w:start w:val="1"/>
      <w:numFmt w:val="bullet"/>
      <w:lvlText w:val=""/>
      <w:lvlJc w:val="left"/>
      <w:pPr>
        <w:tabs>
          <w:tab w:val="num" w:pos="3600"/>
        </w:tabs>
        <w:ind w:left="3600" w:hanging="360"/>
      </w:pPr>
      <w:rPr>
        <w:rFonts w:ascii="Wingdings" w:hAnsi="Wingdings" w:hint="default"/>
      </w:rPr>
    </w:lvl>
    <w:lvl w:ilvl="5" w:tplc="21EA52D4" w:tentative="1">
      <w:start w:val="1"/>
      <w:numFmt w:val="bullet"/>
      <w:lvlText w:val=""/>
      <w:lvlJc w:val="left"/>
      <w:pPr>
        <w:tabs>
          <w:tab w:val="num" w:pos="4320"/>
        </w:tabs>
        <w:ind w:left="4320" w:hanging="360"/>
      </w:pPr>
      <w:rPr>
        <w:rFonts w:ascii="Wingdings" w:hAnsi="Wingdings" w:hint="default"/>
      </w:rPr>
    </w:lvl>
    <w:lvl w:ilvl="6" w:tplc="140A2E74" w:tentative="1">
      <w:start w:val="1"/>
      <w:numFmt w:val="bullet"/>
      <w:lvlText w:val=""/>
      <w:lvlJc w:val="left"/>
      <w:pPr>
        <w:tabs>
          <w:tab w:val="num" w:pos="5040"/>
        </w:tabs>
        <w:ind w:left="5040" w:hanging="360"/>
      </w:pPr>
      <w:rPr>
        <w:rFonts w:ascii="Wingdings" w:hAnsi="Wingdings" w:hint="default"/>
      </w:rPr>
    </w:lvl>
    <w:lvl w:ilvl="7" w:tplc="A82AD220" w:tentative="1">
      <w:start w:val="1"/>
      <w:numFmt w:val="bullet"/>
      <w:lvlText w:val=""/>
      <w:lvlJc w:val="left"/>
      <w:pPr>
        <w:tabs>
          <w:tab w:val="num" w:pos="5760"/>
        </w:tabs>
        <w:ind w:left="5760" w:hanging="360"/>
      </w:pPr>
      <w:rPr>
        <w:rFonts w:ascii="Wingdings" w:hAnsi="Wingdings" w:hint="default"/>
      </w:rPr>
    </w:lvl>
    <w:lvl w:ilvl="8" w:tplc="AD22A4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07096"/>
    <w:multiLevelType w:val="hybridMultilevel"/>
    <w:tmpl w:val="E45E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B0557"/>
    <w:multiLevelType w:val="hybridMultilevel"/>
    <w:tmpl w:val="1E005B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37009"/>
    <w:multiLevelType w:val="hybridMultilevel"/>
    <w:tmpl w:val="A9303FF4"/>
    <w:lvl w:ilvl="0" w:tplc="503436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445DF"/>
    <w:multiLevelType w:val="multilevel"/>
    <w:tmpl w:val="7E7603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950F6"/>
    <w:multiLevelType w:val="hybridMultilevel"/>
    <w:tmpl w:val="4E1E40BE"/>
    <w:lvl w:ilvl="0" w:tplc="3E582C0C">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5C85116"/>
    <w:multiLevelType w:val="hybridMultilevel"/>
    <w:tmpl w:val="860040EE"/>
    <w:lvl w:ilvl="0" w:tplc="918872C0">
      <w:start w:val="1"/>
      <w:numFmt w:val="decimal"/>
      <w:lvlText w:val="%1)"/>
      <w:lvlJc w:val="left"/>
      <w:pPr>
        <w:ind w:left="720" w:hanging="360"/>
      </w:pPr>
      <w:rPr>
        <w:rFonts w:ascii="Roboto" w:hAnsi="Roboto" w:hint="default"/>
        <w:color w:val="03030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B06A1"/>
    <w:multiLevelType w:val="hybridMultilevel"/>
    <w:tmpl w:val="E49AA5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FEC1A18"/>
    <w:multiLevelType w:val="hybridMultilevel"/>
    <w:tmpl w:val="6DAE234E"/>
    <w:lvl w:ilvl="0" w:tplc="AAF4FC18">
      <w:start w:val="1"/>
      <w:numFmt w:val="bullet"/>
      <w:lvlText w:val=""/>
      <w:lvlJc w:val="left"/>
      <w:pPr>
        <w:tabs>
          <w:tab w:val="num" w:pos="720"/>
        </w:tabs>
        <w:ind w:left="720" w:hanging="360"/>
      </w:pPr>
      <w:rPr>
        <w:rFonts w:ascii="Wingdings" w:hAnsi="Wingdings" w:hint="default"/>
      </w:rPr>
    </w:lvl>
    <w:lvl w:ilvl="1" w:tplc="C7D4ACE4" w:tentative="1">
      <w:start w:val="1"/>
      <w:numFmt w:val="bullet"/>
      <w:lvlText w:val=""/>
      <w:lvlJc w:val="left"/>
      <w:pPr>
        <w:tabs>
          <w:tab w:val="num" w:pos="1440"/>
        </w:tabs>
        <w:ind w:left="1440" w:hanging="360"/>
      </w:pPr>
      <w:rPr>
        <w:rFonts w:ascii="Wingdings" w:hAnsi="Wingdings" w:hint="default"/>
      </w:rPr>
    </w:lvl>
    <w:lvl w:ilvl="2" w:tplc="58BC75F8" w:tentative="1">
      <w:start w:val="1"/>
      <w:numFmt w:val="bullet"/>
      <w:lvlText w:val=""/>
      <w:lvlJc w:val="left"/>
      <w:pPr>
        <w:tabs>
          <w:tab w:val="num" w:pos="2160"/>
        </w:tabs>
        <w:ind w:left="2160" w:hanging="360"/>
      </w:pPr>
      <w:rPr>
        <w:rFonts w:ascii="Wingdings" w:hAnsi="Wingdings" w:hint="default"/>
      </w:rPr>
    </w:lvl>
    <w:lvl w:ilvl="3" w:tplc="1C4045D4" w:tentative="1">
      <w:start w:val="1"/>
      <w:numFmt w:val="bullet"/>
      <w:lvlText w:val=""/>
      <w:lvlJc w:val="left"/>
      <w:pPr>
        <w:tabs>
          <w:tab w:val="num" w:pos="2880"/>
        </w:tabs>
        <w:ind w:left="2880" w:hanging="360"/>
      </w:pPr>
      <w:rPr>
        <w:rFonts w:ascii="Wingdings" w:hAnsi="Wingdings" w:hint="default"/>
      </w:rPr>
    </w:lvl>
    <w:lvl w:ilvl="4" w:tplc="30161B2E" w:tentative="1">
      <w:start w:val="1"/>
      <w:numFmt w:val="bullet"/>
      <w:lvlText w:val=""/>
      <w:lvlJc w:val="left"/>
      <w:pPr>
        <w:tabs>
          <w:tab w:val="num" w:pos="3600"/>
        </w:tabs>
        <w:ind w:left="3600" w:hanging="360"/>
      </w:pPr>
      <w:rPr>
        <w:rFonts w:ascii="Wingdings" w:hAnsi="Wingdings" w:hint="default"/>
      </w:rPr>
    </w:lvl>
    <w:lvl w:ilvl="5" w:tplc="0338C712" w:tentative="1">
      <w:start w:val="1"/>
      <w:numFmt w:val="bullet"/>
      <w:lvlText w:val=""/>
      <w:lvlJc w:val="left"/>
      <w:pPr>
        <w:tabs>
          <w:tab w:val="num" w:pos="4320"/>
        </w:tabs>
        <w:ind w:left="4320" w:hanging="360"/>
      </w:pPr>
      <w:rPr>
        <w:rFonts w:ascii="Wingdings" w:hAnsi="Wingdings" w:hint="default"/>
      </w:rPr>
    </w:lvl>
    <w:lvl w:ilvl="6" w:tplc="854E9514" w:tentative="1">
      <w:start w:val="1"/>
      <w:numFmt w:val="bullet"/>
      <w:lvlText w:val=""/>
      <w:lvlJc w:val="left"/>
      <w:pPr>
        <w:tabs>
          <w:tab w:val="num" w:pos="5040"/>
        </w:tabs>
        <w:ind w:left="5040" w:hanging="360"/>
      </w:pPr>
      <w:rPr>
        <w:rFonts w:ascii="Wingdings" w:hAnsi="Wingdings" w:hint="default"/>
      </w:rPr>
    </w:lvl>
    <w:lvl w:ilvl="7" w:tplc="BDB42F70" w:tentative="1">
      <w:start w:val="1"/>
      <w:numFmt w:val="bullet"/>
      <w:lvlText w:val=""/>
      <w:lvlJc w:val="left"/>
      <w:pPr>
        <w:tabs>
          <w:tab w:val="num" w:pos="5760"/>
        </w:tabs>
        <w:ind w:left="5760" w:hanging="360"/>
      </w:pPr>
      <w:rPr>
        <w:rFonts w:ascii="Wingdings" w:hAnsi="Wingdings" w:hint="default"/>
      </w:rPr>
    </w:lvl>
    <w:lvl w:ilvl="8" w:tplc="44F28CC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8B2CE7"/>
    <w:multiLevelType w:val="hybridMultilevel"/>
    <w:tmpl w:val="8D0A3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EC3697"/>
    <w:multiLevelType w:val="hybridMultilevel"/>
    <w:tmpl w:val="E31C34EC"/>
    <w:lvl w:ilvl="0" w:tplc="B22CCB9C">
      <w:start w:val="1"/>
      <w:numFmt w:val="bullet"/>
      <w:lvlText w:val=""/>
      <w:lvlJc w:val="left"/>
      <w:pPr>
        <w:tabs>
          <w:tab w:val="num" w:pos="720"/>
        </w:tabs>
        <w:ind w:left="720" w:hanging="360"/>
      </w:pPr>
      <w:rPr>
        <w:rFonts w:ascii="Wingdings" w:hAnsi="Wingdings" w:hint="default"/>
      </w:rPr>
    </w:lvl>
    <w:lvl w:ilvl="1" w:tplc="DA3E3096" w:tentative="1">
      <w:start w:val="1"/>
      <w:numFmt w:val="bullet"/>
      <w:lvlText w:val=""/>
      <w:lvlJc w:val="left"/>
      <w:pPr>
        <w:tabs>
          <w:tab w:val="num" w:pos="1440"/>
        </w:tabs>
        <w:ind w:left="1440" w:hanging="360"/>
      </w:pPr>
      <w:rPr>
        <w:rFonts w:ascii="Wingdings" w:hAnsi="Wingdings" w:hint="default"/>
      </w:rPr>
    </w:lvl>
    <w:lvl w:ilvl="2" w:tplc="4AFE66A2" w:tentative="1">
      <w:start w:val="1"/>
      <w:numFmt w:val="bullet"/>
      <w:lvlText w:val=""/>
      <w:lvlJc w:val="left"/>
      <w:pPr>
        <w:tabs>
          <w:tab w:val="num" w:pos="2160"/>
        </w:tabs>
        <w:ind w:left="2160" w:hanging="360"/>
      </w:pPr>
      <w:rPr>
        <w:rFonts w:ascii="Wingdings" w:hAnsi="Wingdings" w:hint="default"/>
      </w:rPr>
    </w:lvl>
    <w:lvl w:ilvl="3" w:tplc="C3645708" w:tentative="1">
      <w:start w:val="1"/>
      <w:numFmt w:val="bullet"/>
      <w:lvlText w:val=""/>
      <w:lvlJc w:val="left"/>
      <w:pPr>
        <w:tabs>
          <w:tab w:val="num" w:pos="2880"/>
        </w:tabs>
        <w:ind w:left="2880" w:hanging="360"/>
      </w:pPr>
      <w:rPr>
        <w:rFonts w:ascii="Wingdings" w:hAnsi="Wingdings" w:hint="default"/>
      </w:rPr>
    </w:lvl>
    <w:lvl w:ilvl="4" w:tplc="2C700F44" w:tentative="1">
      <w:start w:val="1"/>
      <w:numFmt w:val="bullet"/>
      <w:lvlText w:val=""/>
      <w:lvlJc w:val="left"/>
      <w:pPr>
        <w:tabs>
          <w:tab w:val="num" w:pos="3600"/>
        </w:tabs>
        <w:ind w:left="3600" w:hanging="360"/>
      </w:pPr>
      <w:rPr>
        <w:rFonts w:ascii="Wingdings" w:hAnsi="Wingdings" w:hint="default"/>
      </w:rPr>
    </w:lvl>
    <w:lvl w:ilvl="5" w:tplc="E3803696" w:tentative="1">
      <w:start w:val="1"/>
      <w:numFmt w:val="bullet"/>
      <w:lvlText w:val=""/>
      <w:lvlJc w:val="left"/>
      <w:pPr>
        <w:tabs>
          <w:tab w:val="num" w:pos="4320"/>
        </w:tabs>
        <w:ind w:left="4320" w:hanging="360"/>
      </w:pPr>
      <w:rPr>
        <w:rFonts w:ascii="Wingdings" w:hAnsi="Wingdings" w:hint="default"/>
      </w:rPr>
    </w:lvl>
    <w:lvl w:ilvl="6" w:tplc="69E6F3CE" w:tentative="1">
      <w:start w:val="1"/>
      <w:numFmt w:val="bullet"/>
      <w:lvlText w:val=""/>
      <w:lvlJc w:val="left"/>
      <w:pPr>
        <w:tabs>
          <w:tab w:val="num" w:pos="5040"/>
        </w:tabs>
        <w:ind w:left="5040" w:hanging="360"/>
      </w:pPr>
      <w:rPr>
        <w:rFonts w:ascii="Wingdings" w:hAnsi="Wingdings" w:hint="default"/>
      </w:rPr>
    </w:lvl>
    <w:lvl w:ilvl="7" w:tplc="A9AE285A" w:tentative="1">
      <w:start w:val="1"/>
      <w:numFmt w:val="bullet"/>
      <w:lvlText w:val=""/>
      <w:lvlJc w:val="left"/>
      <w:pPr>
        <w:tabs>
          <w:tab w:val="num" w:pos="5760"/>
        </w:tabs>
        <w:ind w:left="5760" w:hanging="360"/>
      </w:pPr>
      <w:rPr>
        <w:rFonts w:ascii="Wingdings" w:hAnsi="Wingdings" w:hint="default"/>
      </w:rPr>
    </w:lvl>
    <w:lvl w:ilvl="8" w:tplc="73702A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B90D73"/>
    <w:multiLevelType w:val="multilevel"/>
    <w:tmpl w:val="F1DE73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2D2D2D"/>
        <w:sz w:val="28"/>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00301221">
    <w:abstractNumId w:val="6"/>
  </w:num>
  <w:num w:numId="2" w16cid:durableId="846939763">
    <w:abstractNumId w:val="9"/>
  </w:num>
  <w:num w:numId="3" w16cid:durableId="658965007">
    <w:abstractNumId w:val="11"/>
  </w:num>
  <w:num w:numId="4" w16cid:durableId="967277807">
    <w:abstractNumId w:val="4"/>
  </w:num>
  <w:num w:numId="5" w16cid:durableId="935333126">
    <w:abstractNumId w:val="7"/>
  </w:num>
  <w:num w:numId="6" w16cid:durableId="1792161138">
    <w:abstractNumId w:val="1"/>
  </w:num>
  <w:num w:numId="7" w16cid:durableId="1797289722">
    <w:abstractNumId w:val="2"/>
  </w:num>
  <w:num w:numId="8" w16cid:durableId="360857475">
    <w:abstractNumId w:val="5"/>
  </w:num>
  <w:num w:numId="9" w16cid:durableId="1955597393">
    <w:abstractNumId w:val="3"/>
  </w:num>
  <w:num w:numId="10" w16cid:durableId="1428237476">
    <w:abstractNumId w:val="0"/>
  </w:num>
  <w:num w:numId="11" w16cid:durableId="1402364543">
    <w:abstractNumId w:val="8"/>
  </w:num>
  <w:num w:numId="12" w16cid:durableId="510070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8C"/>
    <w:rsid w:val="00091A84"/>
    <w:rsid w:val="000B2163"/>
    <w:rsid w:val="000F2818"/>
    <w:rsid w:val="000F7F69"/>
    <w:rsid w:val="00132033"/>
    <w:rsid w:val="00154010"/>
    <w:rsid w:val="00161D3F"/>
    <w:rsid w:val="0018199E"/>
    <w:rsid w:val="00190F3C"/>
    <w:rsid w:val="001A0B1E"/>
    <w:rsid w:val="001B0D88"/>
    <w:rsid w:val="001C0069"/>
    <w:rsid w:val="001C0655"/>
    <w:rsid w:val="001E5FDD"/>
    <w:rsid w:val="0020429D"/>
    <w:rsid w:val="00224B79"/>
    <w:rsid w:val="002333EF"/>
    <w:rsid w:val="00242E50"/>
    <w:rsid w:val="002A77A3"/>
    <w:rsid w:val="002B1B95"/>
    <w:rsid w:val="002B68C9"/>
    <w:rsid w:val="0031622F"/>
    <w:rsid w:val="00362366"/>
    <w:rsid w:val="003765F3"/>
    <w:rsid w:val="003A1EE0"/>
    <w:rsid w:val="003E75C8"/>
    <w:rsid w:val="003F7F8B"/>
    <w:rsid w:val="00415078"/>
    <w:rsid w:val="00421316"/>
    <w:rsid w:val="00443449"/>
    <w:rsid w:val="004464D7"/>
    <w:rsid w:val="00474E6C"/>
    <w:rsid w:val="004B5339"/>
    <w:rsid w:val="004D6CD8"/>
    <w:rsid w:val="004E0A41"/>
    <w:rsid w:val="00554066"/>
    <w:rsid w:val="00557139"/>
    <w:rsid w:val="0057461B"/>
    <w:rsid w:val="005A5524"/>
    <w:rsid w:val="005C1590"/>
    <w:rsid w:val="005F6210"/>
    <w:rsid w:val="005F7F7D"/>
    <w:rsid w:val="00606AC5"/>
    <w:rsid w:val="006401D6"/>
    <w:rsid w:val="006545FA"/>
    <w:rsid w:val="00697E9A"/>
    <w:rsid w:val="006A2174"/>
    <w:rsid w:val="006B742A"/>
    <w:rsid w:val="006D33E1"/>
    <w:rsid w:val="006E7718"/>
    <w:rsid w:val="006F3E71"/>
    <w:rsid w:val="00732FCA"/>
    <w:rsid w:val="00741F64"/>
    <w:rsid w:val="0078741F"/>
    <w:rsid w:val="007C7B81"/>
    <w:rsid w:val="007E677C"/>
    <w:rsid w:val="007F5D71"/>
    <w:rsid w:val="008269FF"/>
    <w:rsid w:val="00843FA7"/>
    <w:rsid w:val="008B5BA2"/>
    <w:rsid w:val="009122B6"/>
    <w:rsid w:val="009316BE"/>
    <w:rsid w:val="00931DC0"/>
    <w:rsid w:val="00937343"/>
    <w:rsid w:val="009704FE"/>
    <w:rsid w:val="009D6BA8"/>
    <w:rsid w:val="009E3E8C"/>
    <w:rsid w:val="009E7FC4"/>
    <w:rsid w:val="00A52AD7"/>
    <w:rsid w:val="00A805D9"/>
    <w:rsid w:val="00AA438C"/>
    <w:rsid w:val="00AB12E1"/>
    <w:rsid w:val="00AB72BC"/>
    <w:rsid w:val="00AB7E4C"/>
    <w:rsid w:val="00AF6522"/>
    <w:rsid w:val="00B167B6"/>
    <w:rsid w:val="00B33BDD"/>
    <w:rsid w:val="00B50B84"/>
    <w:rsid w:val="00BB04EE"/>
    <w:rsid w:val="00BE3312"/>
    <w:rsid w:val="00C12743"/>
    <w:rsid w:val="00C224DA"/>
    <w:rsid w:val="00C24880"/>
    <w:rsid w:val="00C43558"/>
    <w:rsid w:val="00C56D89"/>
    <w:rsid w:val="00C56FD2"/>
    <w:rsid w:val="00C570B7"/>
    <w:rsid w:val="00C778FA"/>
    <w:rsid w:val="00C81A88"/>
    <w:rsid w:val="00CC513D"/>
    <w:rsid w:val="00CD3907"/>
    <w:rsid w:val="00CD44DB"/>
    <w:rsid w:val="00CF7917"/>
    <w:rsid w:val="00D466CD"/>
    <w:rsid w:val="00D56E22"/>
    <w:rsid w:val="00D608E9"/>
    <w:rsid w:val="00D6510A"/>
    <w:rsid w:val="00D779C2"/>
    <w:rsid w:val="00D8673B"/>
    <w:rsid w:val="00D8729C"/>
    <w:rsid w:val="00DA0D41"/>
    <w:rsid w:val="00DB643A"/>
    <w:rsid w:val="00DC6315"/>
    <w:rsid w:val="00DE442A"/>
    <w:rsid w:val="00E65BFE"/>
    <w:rsid w:val="00E93A21"/>
    <w:rsid w:val="00EB2AD9"/>
    <w:rsid w:val="00EC307C"/>
    <w:rsid w:val="00F338D3"/>
    <w:rsid w:val="00F3589A"/>
    <w:rsid w:val="00F4342D"/>
    <w:rsid w:val="00F45808"/>
    <w:rsid w:val="00F85077"/>
    <w:rsid w:val="00FA4EF5"/>
    <w:rsid w:val="00FA719E"/>
    <w:rsid w:val="00FC13E8"/>
    <w:rsid w:val="00FC4554"/>
    <w:rsid w:val="00FD06BE"/>
    <w:rsid w:val="00FF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5B9B"/>
  <w15:chartTrackingRefBased/>
  <w15:docId w15:val="{62C4FB48-E1AA-4C78-A929-260B0C63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E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122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F850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F7D"/>
    <w:rPr>
      <w:color w:val="0563C1" w:themeColor="hyperlink"/>
      <w:u w:val="single"/>
    </w:rPr>
  </w:style>
  <w:style w:type="character" w:styleId="UnresolvedMention">
    <w:name w:val="Unresolved Mention"/>
    <w:basedOn w:val="DefaultParagraphFont"/>
    <w:uiPriority w:val="99"/>
    <w:semiHidden/>
    <w:unhideWhenUsed/>
    <w:rsid w:val="005F7F7D"/>
    <w:rPr>
      <w:color w:val="605E5C"/>
      <w:shd w:val="clear" w:color="auto" w:fill="E1DFDD"/>
    </w:rPr>
  </w:style>
  <w:style w:type="character" w:customStyle="1" w:styleId="style-scope">
    <w:name w:val="style-scope"/>
    <w:basedOn w:val="DefaultParagraphFont"/>
    <w:rsid w:val="00C570B7"/>
  </w:style>
  <w:style w:type="paragraph" w:styleId="ListParagraph">
    <w:name w:val="List Paragraph"/>
    <w:basedOn w:val="Normal"/>
    <w:uiPriority w:val="34"/>
    <w:qFormat/>
    <w:rsid w:val="00C12743"/>
    <w:pPr>
      <w:ind w:left="720"/>
      <w:contextualSpacing/>
    </w:pPr>
  </w:style>
  <w:style w:type="character" w:customStyle="1" w:styleId="Heading4Char">
    <w:name w:val="Heading 4 Char"/>
    <w:basedOn w:val="DefaultParagraphFont"/>
    <w:link w:val="Heading4"/>
    <w:uiPriority w:val="9"/>
    <w:rsid w:val="00F85077"/>
    <w:rPr>
      <w:rFonts w:ascii="Times New Roman" w:eastAsia="Times New Roman" w:hAnsi="Times New Roman" w:cs="Times New Roman"/>
      <w:b/>
      <w:bCs/>
      <w:sz w:val="24"/>
      <w:szCs w:val="24"/>
    </w:rPr>
  </w:style>
  <w:style w:type="paragraph" w:styleId="NormalWeb">
    <w:name w:val="Normal (Web)"/>
    <w:basedOn w:val="Normal"/>
    <w:uiPriority w:val="99"/>
    <w:unhideWhenUsed/>
    <w:rsid w:val="00F85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122B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122B6"/>
    <w:rPr>
      <w:b/>
      <w:bCs/>
    </w:rPr>
  </w:style>
  <w:style w:type="paragraph" w:styleId="Header">
    <w:name w:val="header"/>
    <w:basedOn w:val="Normal"/>
    <w:link w:val="HeaderChar"/>
    <w:uiPriority w:val="99"/>
    <w:unhideWhenUsed/>
    <w:rsid w:val="00931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6BE"/>
  </w:style>
  <w:style w:type="paragraph" w:styleId="Footer">
    <w:name w:val="footer"/>
    <w:basedOn w:val="Normal"/>
    <w:link w:val="FooterChar"/>
    <w:uiPriority w:val="99"/>
    <w:unhideWhenUsed/>
    <w:rsid w:val="00931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6BE"/>
  </w:style>
  <w:style w:type="paragraph" w:customStyle="1" w:styleId="comp">
    <w:name w:val="comp"/>
    <w:basedOn w:val="Normal"/>
    <w:rsid w:val="00B16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d">
    <w:name w:val="mord"/>
    <w:basedOn w:val="DefaultParagraphFont"/>
    <w:rsid w:val="001B0D88"/>
  </w:style>
  <w:style w:type="character" w:customStyle="1" w:styleId="mrel">
    <w:name w:val="mrel"/>
    <w:basedOn w:val="DefaultParagraphFont"/>
    <w:rsid w:val="001B0D88"/>
  </w:style>
  <w:style w:type="character" w:customStyle="1" w:styleId="mbin">
    <w:name w:val="mbin"/>
    <w:basedOn w:val="DefaultParagraphFont"/>
    <w:rsid w:val="001B0D88"/>
  </w:style>
  <w:style w:type="character" w:customStyle="1" w:styleId="mopen">
    <w:name w:val="mopen"/>
    <w:basedOn w:val="DefaultParagraphFont"/>
    <w:rsid w:val="001B0D88"/>
  </w:style>
  <w:style w:type="character" w:customStyle="1" w:styleId="mclose">
    <w:name w:val="mclose"/>
    <w:basedOn w:val="DefaultParagraphFont"/>
    <w:rsid w:val="001B0D88"/>
  </w:style>
  <w:style w:type="character" w:customStyle="1" w:styleId="vlist-s">
    <w:name w:val="vlist-s"/>
    <w:basedOn w:val="DefaultParagraphFont"/>
    <w:rsid w:val="001B0D88"/>
  </w:style>
  <w:style w:type="character" w:styleId="LineNumber">
    <w:name w:val="line number"/>
    <w:basedOn w:val="DefaultParagraphFont"/>
    <w:uiPriority w:val="99"/>
    <w:semiHidden/>
    <w:unhideWhenUsed/>
    <w:rsid w:val="00AB72BC"/>
  </w:style>
  <w:style w:type="character" w:customStyle="1" w:styleId="Heading1Char">
    <w:name w:val="Heading 1 Char"/>
    <w:basedOn w:val="DefaultParagraphFont"/>
    <w:link w:val="Heading1"/>
    <w:uiPriority w:val="9"/>
    <w:rsid w:val="00697E9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97E9A"/>
    <w:pPr>
      <w:outlineLvl w:val="9"/>
    </w:pPr>
  </w:style>
  <w:style w:type="paragraph" w:styleId="TOC2">
    <w:name w:val="toc 2"/>
    <w:basedOn w:val="Normal"/>
    <w:next w:val="Normal"/>
    <w:autoRedefine/>
    <w:uiPriority w:val="39"/>
    <w:unhideWhenUsed/>
    <w:rsid w:val="00697E9A"/>
    <w:pPr>
      <w:spacing w:after="100"/>
      <w:ind w:left="220"/>
    </w:pPr>
  </w:style>
  <w:style w:type="paragraph" w:styleId="TOC1">
    <w:name w:val="toc 1"/>
    <w:basedOn w:val="Normal"/>
    <w:next w:val="Normal"/>
    <w:autoRedefine/>
    <w:uiPriority w:val="39"/>
    <w:unhideWhenUsed/>
    <w:rsid w:val="00843FA7"/>
    <w:pPr>
      <w:spacing w:after="100"/>
    </w:pPr>
  </w:style>
  <w:style w:type="paragraph" w:styleId="IntenseQuote">
    <w:name w:val="Intense Quote"/>
    <w:basedOn w:val="Normal"/>
    <w:next w:val="Normal"/>
    <w:link w:val="IntenseQuoteChar"/>
    <w:uiPriority w:val="30"/>
    <w:qFormat/>
    <w:rsid w:val="002A77A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A77A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4118">
      <w:bodyDiv w:val="1"/>
      <w:marLeft w:val="0"/>
      <w:marRight w:val="0"/>
      <w:marTop w:val="0"/>
      <w:marBottom w:val="0"/>
      <w:divBdr>
        <w:top w:val="none" w:sz="0" w:space="0" w:color="auto"/>
        <w:left w:val="none" w:sz="0" w:space="0" w:color="auto"/>
        <w:bottom w:val="none" w:sz="0" w:space="0" w:color="auto"/>
        <w:right w:val="none" w:sz="0" w:space="0" w:color="auto"/>
      </w:divBdr>
    </w:div>
    <w:div w:id="211422970">
      <w:bodyDiv w:val="1"/>
      <w:marLeft w:val="0"/>
      <w:marRight w:val="0"/>
      <w:marTop w:val="0"/>
      <w:marBottom w:val="0"/>
      <w:divBdr>
        <w:top w:val="none" w:sz="0" w:space="0" w:color="auto"/>
        <w:left w:val="none" w:sz="0" w:space="0" w:color="auto"/>
        <w:bottom w:val="none" w:sz="0" w:space="0" w:color="auto"/>
        <w:right w:val="none" w:sz="0" w:space="0" w:color="auto"/>
      </w:divBdr>
    </w:div>
    <w:div w:id="244799764">
      <w:bodyDiv w:val="1"/>
      <w:marLeft w:val="0"/>
      <w:marRight w:val="0"/>
      <w:marTop w:val="0"/>
      <w:marBottom w:val="0"/>
      <w:divBdr>
        <w:top w:val="none" w:sz="0" w:space="0" w:color="auto"/>
        <w:left w:val="none" w:sz="0" w:space="0" w:color="auto"/>
        <w:bottom w:val="none" w:sz="0" w:space="0" w:color="auto"/>
        <w:right w:val="none" w:sz="0" w:space="0" w:color="auto"/>
      </w:divBdr>
      <w:divsChild>
        <w:div w:id="1749421257">
          <w:marLeft w:val="0"/>
          <w:marRight w:val="0"/>
          <w:marTop w:val="0"/>
          <w:marBottom w:val="160"/>
          <w:divBdr>
            <w:top w:val="none" w:sz="0" w:space="0" w:color="auto"/>
            <w:left w:val="none" w:sz="0" w:space="0" w:color="auto"/>
            <w:bottom w:val="none" w:sz="0" w:space="0" w:color="auto"/>
            <w:right w:val="none" w:sz="0" w:space="0" w:color="auto"/>
          </w:divBdr>
        </w:div>
        <w:div w:id="453137972">
          <w:marLeft w:val="0"/>
          <w:marRight w:val="0"/>
          <w:marTop w:val="0"/>
          <w:marBottom w:val="160"/>
          <w:divBdr>
            <w:top w:val="none" w:sz="0" w:space="0" w:color="auto"/>
            <w:left w:val="none" w:sz="0" w:space="0" w:color="auto"/>
            <w:bottom w:val="none" w:sz="0" w:space="0" w:color="auto"/>
            <w:right w:val="none" w:sz="0" w:space="0" w:color="auto"/>
          </w:divBdr>
        </w:div>
        <w:div w:id="1878932844">
          <w:marLeft w:val="0"/>
          <w:marRight w:val="0"/>
          <w:marTop w:val="0"/>
          <w:marBottom w:val="160"/>
          <w:divBdr>
            <w:top w:val="none" w:sz="0" w:space="0" w:color="auto"/>
            <w:left w:val="none" w:sz="0" w:space="0" w:color="auto"/>
            <w:bottom w:val="none" w:sz="0" w:space="0" w:color="auto"/>
            <w:right w:val="none" w:sz="0" w:space="0" w:color="auto"/>
          </w:divBdr>
        </w:div>
        <w:div w:id="1218513247">
          <w:marLeft w:val="0"/>
          <w:marRight w:val="0"/>
          <w:marTop w:val="0"/>
          <w:marBottom w:val="160"/>
          <w:divBdr>
            <w:top w:val="none" w:sz="0" w:space="0" w:color="auto"/>
            <w:left w:val="none" w:sz="0" w:space="0" w:color="auto"/>
            <w:bottom w:val="none" w:sz="0" w:space="0" w:color="auto"/>
            <w:right w:val="none" w:sz="0" w:space="0" w:color="auto"/>
          </w:divBdr>
        </w:div>
        <w:div w:id="1643270393">
          <w:marLeft w:val="720"/>
          <w:marRight w:val="0"/>
          <w:marTop w:val="0"/>
          <w:marBottom w:val="0"/>
          <w:divBdr>
            <w:top w:val="none" w:sz="0" w:space="0" w:color="auto"/>
            <w:left w:val="none" w:sz="0" w:space="0" w:color="auto"/>
            <w:bottom w:val="none" w:sz="0" w:space="0" w:color="auto"/>
            <w:right w:val="none" w:sz="0" w:space="0" w:color="auto"/>
          </w:divBdr>
        </w:div>
        <w:div w:id="128478513">
          <w:marLeft w:val="720"/>
          <w:marRight w:val="0"/>
          <w:marTop w:val="0"/>
          <w:marBottom w:val="0"/>
          <w:divBdr>
            <w:top w:val="none" w:sz="0" w:space="0" w:color="auto"/>
            <w:left w:val="none" w:sz="0" w:space="0" w:color="auto"/>
            <w:bottom w:val="none" w:sz="0" w:space="0" w:color="auto"/>
            <w:right w:val="none" w:sz="0" w:space="0" w:color="auto"/>
          </w:divBdr>
        </w:div>
      </w:divsChild>
    </w:div>
    <w:div w:id="646935646">
      <w:bodyDiv w:val="1"/>
      <w:marLeft w:val="0"/>
      <w:marRight w:val="0"/>
      <w:marTop w:val="0"/>
      <w:marBottom w:val="0"/>
      <w:divBdr>
        <w:top w:val="none" w:sz="0" w:space="0" w:color="auto"/>
        <w:left w:val="none" w:sz="0" w:space="0" w:color="auto"/>
        <w:bottom w:val="none" w:sz="0" w:space="0" w:color="auto"/>
        <w:right w:val="none" w:sz="0" w:space="0" w:color="auto"/>
      </w:divBdr>
    </w:div>
    <w:div w:id="815882262">
      <w:bodyDiv w:val="1"/>
      <w:marLeft w:val="0"/>
      <w:marRight w:val="0"/>
      <w:marTop w:val="0"/>
      <w:marBottom w:val="0"/>
      <w:divBdr>
        <w:top w:val="none" w:sz="0" w:space="0" w:color="auto"/>
        <w:left w:val="none" w:sz="0" w:space="0" w:color="auto"/>
        <w:bottom w:val="none" w:sz="0" w:space="0" w:color="auto"/>
        <w:right w:val="none" w:sz="0" w:space="0" w:color="auto"/>
      </w:divBdr>
    </w:div>
    <w:div w:id="832449668">
      <w:bodyDiv w:val="1"/>
      <w:marLeft w:val="0"/>
      <w:marRight w:val="0"/>
      <w:marTop w:val="0"/>
      <w:marBottom w:val="0"/>
      <w:divBdr>
        <w:top w:val="none" w:sz="0" w:space="0" w:color="auto"/>
        <w:left w:val="none" w:sz="0" w:space="0" w:color="auto"/>
        <w:bottom w:val="none" w:sz="0" w:space="0" w:color="auto"/>
        <w:right w:val="none" w:sz="0" w:space="0" w:color="auto"/>
      </w:divBdr>
      <w:divsChild>
        <w:div w:id="1982416059">
          <w:marLeft w:val="720"/>
          <w:marRight w:val="0"/>
          <w:marTop w:val="0"/>
          <w:marBottom w:val="0"/>
          <w:divBdr>
            <w:top w:val="none" w:sz="0" w:space="0" w:color="auto"/>
            <w:left w:val="none" w:sz="0" w:space="0" w:color="auto"/>
            <w:bottom w:val="none" w:sz="0" w:space="0" w:color="auto"/>
            <w:right w:val="none" w:sz="0" w:space="0" w:color="auto"/>
          </w:divBdr>
        </w:div>
        <w:div w:id="234243060">
          <w:marLeft w:val="720"/>
          <w:marRight w:val="0"/>
          <w:marTop w:val="0"/>
          <w:marBottom w:val="0"/>
          <w:divBdr>
            <w:top w:val="none" w:sz="0" w:space="0" w:color="auto"/>
            <w:left w:val="none" w:sz="0" w:space="0" w:color="auto"/>
            <w:bottom w:val="none" w:sz="0" w:space="0" w:color="auto"/>
            <w:right w:val="none" w:sz="0" w:space="0" w:color="auto"/>
          </w:divBdr>
        </w:div>
        <w:div w:id="481233645">
          <w:marLeft w:val="720"/>
          <w:marRight w:val="0"/>
          <w:marTop w:val="0"/>
          <w:marBottom w:val="0"/>
          <w:divBdr>
            <w:top w:val="none" w:sz="0" w:space="0" w:color="auto"/>
            <w:left w:val="none" w:sz="0" w:space="0" w:color="auto"/>
            <w:bottom w:val="none" w:sz="0" w:space="0" w:color="auto"/>
            <w:right w:val="none" w:sz="0" w:space="0" w:color="auto"/>
          </w:divBdr>
        </w:div>
        <w:div w:id="1977946538">
          <w:marLeft w:val="720"/>
          <w:marRight w:val="0"/>
          <w:marTop w:val="0"/>
          <w:marBottom w:val="0"/>
          <w:divBdr>
            <w:top w:val="none" w:sz="0" w:space="0" w:color="auto"/>
            <w:left w:val="none" w:sz="0" w:space="0" w:color="auto"/>
            <w:bottom w:val="none" w:sz="0" w:space="0" w:color="auto"/>
            <w:right w:val="none" w:sz="0" w:space="0" w:color="auto"/>
          </w:divBdr>
        </w:div>
        <w:div w:id="1441141712">
          <w:marLeft w:val="720"/>
          <w:marRight w:val="0"/>
          <w:marTop w:val="0"/>
          <w:marBottom w:val="0"/>
          <w:divBdr>
            <w:top w:val="none" w:sz="0" w:space="0" w:color="auto"/>
            <w:left w:val="none" w:sz="0" w:space="0" w:color="auto"/>
            <w:bottom w:val="none" w:sz="0" w:space="0" w:color="auto"/>
            <w:right w:val="none" w:sz="0" w:space="0" w:color="auto"/>
          </w:divBdr>
        </w:div>
      </w:divsChild>
    </w:div>
    <w:div w:id="901789121">
      <w:bodyDiv w:val="1"/>
      <w:marLeft w:val="0"/>
      <w:marRight w:val="0"/>
      <w:marTop w:val="0"/>
      <w:marBottom w:val="0"/>
      <w:divBdr>
        <w:top w:val="none" w:sz="0" w:space="0" w:color="auto"/>
        <w:left w:val="none" w:sz="0" w:space="0" w:color="auto"/>
        <w:bottom w:val="none" w:sz="0" w:space="0" w:color="auto"/>
        <w:right w:val="none" w:sz="0" w:space="0" w:color="auto"/>
      </w:divBdr>
    </w:div>
    <w:div w:id="1695185095">
      <w:bodyDiv w:val="1"/>
      <w:marLeft w:val="0"/>
      <w:marRight w:val="0"/>
      <w:marTop w:val="0"/>
      <w:marBottom w:val="0"/>
      <w:divBdr>
        <w:top w:val="none" w:sz="0" w:space="0" w:color="auto"/>
        <w:left w:val="none" w:sz="0" w:space="0" w:color="auto"/>
        <w:bottom w:val="none" w:sz="0" w:space="0" w:color="auto"/>
        <w:right w:val="none" w:sz="0" w:space="0" w:color="auto"/>
      </w:divBdr>
      <w:divsChild>
        <w:div w:id="1289582293">
          <w:marLeft w:val="720"/>
          <w:marRight w:val="0"/>
          <w:marTop w:val="0"/>
          <w:marBottom w:val="0"/>
          <w:divBdr>
            <w:top w:val="none" w:sz="0" w:space="0" w:color="auto"/>
            <w:left w:val="none" w:sz="0" w:space="0" w:color="auto"/>
            <w:bottom w:val="none" w:sz="0" w:space="0" w:color="auto"/>
            <w:right w:val="none" w:sz="0" w:space="0" w:color="auto"/>
          </w:divBdr>
        </w:div>
      </w:divsChild>
    </w:div>
    <w:div w:id="1817264125">
      <w:bodyDiv w:val="1"/>
      <w:marLeft w:val="0"/>
      <w:marRight w:val="0"/>
      <w:marTop w:val="0"/>
      <w:marBottom w:val="0"/>
      <w:divBdr>
        <w:top w:val="none" w:sz="0" w:space="0" w:color="auto"/>
        <w:left w:val="none" w:sz="0" w:space="0" w:color="auto"/>
        <w:bottom w:val="none" w:sz="0" w:space="0" w:color="auto"/>
        <w:right w:val="none" w:sz="0" w:space="0" w:color="auto"/>
      </w:divBdr>
    </w:div>
    <w:div w:id="2086608178">
      <w:bodyDiv w:val="1"/>
      <w:marLeft w:val="0"/>
      <w:marRight w:val="0"/>
      <w:marTop w:val="0"/>
      <w:marBottom w:val="0"/>
      <w:divBdr>
        <w:top w:val="none" w:sz="0" w:space="0" w:color="auto"/>
        <w:left w:val="none" w:sz="0" w:space="0" w:color="auto"/>
        <w:bottom w:val="none" w:sz="0" w:space="0" w:color="auto"/>
        <w:right w:val="none" w:sz="0" w:space="0" w:color="auto"/>
      </w:divBdr>
    </w:div>
    <w:div w:id="211065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nco.az/az/news/merkezi-banklarin-pul-kredit-siyaseti" TargetMode="External"/><Relationship Id="rId18" Type="http://schemas.openxmlformats.org/officeDocument/2006/relationships/hyperlink" Target="https://azertag.az/xeber/Deputat_Monetar_siyaset_iqtisadiyyatin_dayaniqliliginin_esas_amilidir-1990106" TargetMode="External"/><Relationship Id="rId26" Type="http://schemas.openxmlformats.org/officeDocument/2006/relationships/hyperlink" Target="https://aircenter.az/uploads/files/post%20pandemiya.pdf" TargetMode="External"/><Relationship Id="rId39" Type="http://schemas.openxmlformats.org/officeDocument/2006/relationships/hyperlink" Target="https://www.cbar.az/page-11/monetary-policy" TargetMode="External"/><Relationship Id="rId21" Type="http://schemas.openxmlformats.org/officeDocument/2006/relationships/hyperlink" Target="https://ereforms.gov.az/az/media/xeberler/vusal-qasimli-hokumet-antiinflyasiya-tedbirler-plani-hazirlayir-344" TargetMode="External"/><Relationship Id="rId34" Type="http://schemas.openxmlformats.org/officeDocument/2006/relationships/hyperlink" Target="https://books.google.az/books?id=rpRmtxNQWlQC&amp;pg=PT204&amp;lpg=PT204&amp;dq=fiskal+siyas%C9%99t&amp;source=bl&amp;ots=8x8Ko2Q_f0&amp;sig=ACfU3U1thRKghvGH2tbwtBJb41bMo2gxsw&amp;hl=en&amp;sa=X&amp;ved=2ahUKEwij_t6jmbz3AhWwtYsKHUmGD104UBDoAXoECBAQAw" TargetMode="External"/><Relationship Id="rId42" Type="http://schemas.openxmlformats.org/officeDocument/2006/relationships/hyperlink" Target="http://interfax.az/view/851095/a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nco.az/az/news/merkezi-banklarin-pul-kredit-siyaseti" TargetMode="External"/><Relationship Id="rId29" Type="http://schemas.openxmlformats.org/officeDocument/2006/relationships/hyperlink" Target="https://www.economicshelp.org/blog/2253/economics/monetary-policy-vs-fiscal-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co.az/az/news/merkezi-banklarin-pul-kredit-siyaseti" TargetMode="External"/><Relationship Id="rId24" Type="http://schemas.openxmlformats.org/officeDocument/2006/relationships/hyperlink" Target="https://www.taxes.gov.az/az/post/1868" TargetMode="External"/><Relationship Id="rId32" Type="http://schemas.openxmlformats.org/officeDocument/2006/relationships/hyperlink" Target="https://azertag.az/xeber/Gelen_il_uchun_budce_vergi_siyasetinin_esas_istiqametleri_ve_fiskal_hedefler_mueyyenlesib-1918688" TargetMode="External"/><Relationship Id="rId37" Type="http://schemas.openxmlformats.org/officeDocument/2006/relationships/hyperlink" Target="http://www.itobiad.com/tr/pub/issue/64619/934109" TargetMode="External"/><Relationship Id="rId40" Type="http://schemas.openxmlformats.org/officeDocument/2006/relationships/hyperlink" Target="https://www.cbar.az/page-14/main-directions-of-the-monetary-policy"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nco.az/az/news/merkezi-banklarin-pul-kredit-siyaseti" TargetMode="External"/><Relationship Id="rId23" Type="http://schemas.openxmlformats.org/officeDocument/2006/relationships/hyperlink" Target="https://static.president.az/upload/Files/2021/12/23/95yknyk5n4_QANUN_BUDCE.pdf" TargetMode="External"/><Relationship Id="rId28" Type="http://schemas.openxmlformats.org/officeDocument/2006/relationships/hyperlink" Target="https://www.ukessays.com/essays/economics/strengths-and-weaknesses-of-monetary-and-fiscal-policies-economics-essay.php" TargetMode="External"/><Relationship Id="rId36" Type="http://schemas.openxmlformats.org/officeDocument/2006/relationships/hyperlink" Target="https://www.businessinsider.com/personal-finance/monetary-policy-vs-fiscal-policy" TargetMode="External"/><Relationship Id="rId10" Type="http://schemas.openxmlformats.org/officeDocument/2006/relationships/hyperlink" Target="https://az.wikipedia.org/wiki/%C4%B0nflyasiya" TargetMode="External"/><Relationship Id="rId19" Type="http://schemas.openxmlformats.org/officeDocument/2006/relationships/hyperlink" Target="https://www.cbar.az/page-11/monetary-policy" TargetMode="External"/><Relationship Id="rId31" Type="http://schemas.openxmlformats.org/officeDocument/2006/relationships/hyperlink" Target="https://www.bilgiustam.com/para-politikasi-maliye-politikasi-arasindaki-farklar/" TargetMode="External"/><Relationship Id="rId44" Type="http://schemas.openxmlformats.org/officeDocument/2006/relationships/hyperlink" Target="https://deliverypdf.ssrn.com/delivery.php?ID=637013125091126104121001006100085101049046040041043039068118074110070121000084120110037057053027056034097001086078125080024088042044003061022006064089098076112031050038023106101092087119074097127116067065023087002077116127095079108026127090017113027&amp;EXT=pdf&amp;INDEX=TRU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nco.az/az/news/merkezi-banklarin-pul-kredit-siyaseti" TargetMode="External"/><Relationship Id="rId22" Type="http://schemas.openxmlformats.org/officeDocument/2006/relationships/hyperlink" Target="https://www.investopedia.com/terms/f/fiscalpolicy.asp" TargetMode="External"/><Relationship Id="rId27" Type="http://schemas.openxmlformats.org/officeDocument/2006/relationships/hyperlink" Target="https://www.banker.az/dict/index.php/Fiskal_siyas%C9%99t" TargetMode="External"/><Relationship Id="rId30" Type="http://schemas.openxmlformats.org/officeDocument/2006/relationships/hyperlink" Target="https://tr.talkingofmoney.com/what-s-difference-between-monetary-policy-and-fiscal-policy" TargetMode="External"/><Relationship Id="rId35" Type="http://schemas.openxmlformats.org/officeDocument/2006/relationships/hyperlink" Target="https://az.thelittlecollection.com/how-do-fiscal-and-monetary-policies-affect-aggregate-demand-8846" TargetMode="External"/><Relationship Id="rId43" Type="http://schemas.openxmlformats.org/officeDocument/2006/relationships/hyperlink" Target="http://interfax.az/view/823323" TargetMode="External"/><Relationship Id="rId8" Type="http://schemas.openxmlformats.org/officeDocument/2006/relationships/hyperlink" Target="mailto:Rahib.sariyev02@gmail.com" TargetMode="External"/><Relationship Id="rId3" Type="http://schemas.openxmlformats.org/officeDocument/2006/relationships/styles" Target="styles.xml"/><Relationship Id="rId12" Type="http://schemas.openxmlformats.org/officeDocument/2006/relationships/hyperlink" Target="https://banco.az/az/news/merkezi-banklarin-pul-kredit-siyaseti" TargetMode="External"/><Relationship Id="rId17" Type="http://schemas.openxmlformats.org/officeDocument/2006/relationships/hyperlink" Target="https://banco.az/az/news/merkezi-banklarin-pul-kredit-siyaseti" TargetMode="External"/><Relationship Id="rId25" Type="http://schemas.openxmlformats.org/officeDocument/2006/relationships/hyperlink" Target="http://spektr.org.az/tag/fiskal-siyas%C9%99t/?lang=az" TargetMode="External"/><Relationship Id="rId33" Type="http://schemas.openxmlformats.org/officeDocument/2006/relationships/hyperlink" Target="https://wikipedia.anarim.az/?q=Fiskal_siyas%C9%99t" TargetMode="External"/><Relationship Id="rId38" Type="http://schemas.openxmlformats.org/officeDocument/2006/relationships/hyperlink" Target="https://www.investopedia.com/articles/economics/10/taylor-rule.asp" TargetMode="External"/><Relationship Id="rId46" Type="http://schemas.openxmlformats.org/officeDocument/2006/relationships/theme" Target="theme/theme1.xml"/><Relationship Id="rId20" Type="http://schemas.openxmlformats.org/officeDocument/2006/relationships/hyperlink" Target="https://unec.edu.az/application/uploads/2019/07/brahimzad-T-hmin.docx" TargetMode="External"/><Relationship Id="rId41" Type="http://schemas.openxmlformats.org/officeDocument/2006/relationships/hyperlink" Target="https://az.wikipedia.org/wiki/%C4%B0nflyasiy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03E7E-BFE1-4ED9-B1E1-2769C203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20</Pages>
  <Words>4862</Words>
  <Characters>27720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Rahib Sariyev</dc:creator>
  <cp:keywords/>
  <dc:description/>
  <cp:lastModifiedBy>Rahib Sariyev</cp:lastModifiedBy>
  <cp:revision>32</cp:revision>
  <dcterms:created xsi:type="dcterms:W3CDTF">2022-04-24T18:05:00Z</dcterms:created>
  <dcterms:modified xsi:type="dcterms:W3CDTF">2022-05-06T19:22:00Z</dcterms:modified>
</cp:coreProperties>
</file>