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3BE" w:rsidRDefault="007F03EE">
      <w:pPr>
        <w:rPr>
          <w:sz w:val="36"/>
          <w:szCs w:val="36"/>
          <w:lang w:val="az-Latn-AZ"/>
        </w:rPr>
      </w:pPr>
      <w:r>
        <w:rPr>
          <w:noProof/>
        </w:rPr>
        <w:drawing>
          <wp:anchor distT="0" distB="0" distL="114300" distR="114300" simplePos="0" relativeHeight="251659264" behindDoc="0" locked="0" layoutInCell="1" allowOverlap="1">
            <wp:simplePos x="0" y="0"/>
            <wp:positionH relativeFrom="column">
              <wp:posOffset>1949450</wp:posOffset>
            </wp:positionH>
            <wp:positionV relativeFrom="paragraph">
              <wp:posOffset>109220</wp:posOffset>
            </wp:positionV>
            <wp:extent cx="1882140" cy="1810385"/>
            <wp:effectExtent l="0" t="0" r="0" b="571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flipH="1">
                      <a:off x="0" y="0"/>
                      <a:ext cx="1882140" cy="1810385"/>
                    </a:xfrm>
                    <a:prstGeom prst="rect">
                      <a:avLst/>
                    </a:prstGeom>
                  </pic:spPr>
                </pic:pic>
              </a:graphicData>
            </a:graphic>
            <wp14:sizeRelH relativeFrom="margin">
              <wp14:pctWidth>0</wp14:pctWidth>
            </wp14:sizeRelH>
            <wp14:sizeRelV relativeFrom="margin">
              <wp14:pctHeight>0</wp14:pctHeight>
            </wp14:sizeRelV>
          </wp:anchor>
        </w:drawing>
      </w:r>
    </w:p>
    <w:p w:rsidR="00FD368A" w:rsidRDefault="00FD368A" w:rsidP="00C27D0D">
      <w:pPr>
        <w:jc w:val="center"/>
        <w:rPr>
          <w:rFonts w:ascii="Cambria Math" w:hAnsi="Cambria Math"/>
          <w:sz w:val="40"/>
          <w:szCs w:val="40"/>
          <w:lang w:val="az-Latn-AZ"/>
        </w:rPr>
      </w:pPr>
      <w:r w:rsidRPr="002816A9">
        <w:rPr>
          <w:rFonts w:ascii="Cambria Math" w:hAnsi="Cambria Math"/>
          <w:sz w:val="40"/>
          <w:szCs w:val="40"/>
          <w:lang w:val="en-GB"/>
        </w:rPr>
        <w:t>A</w:t>
      </w:r>
      <w:r w:rsidRPr="002816A9">
        <w:rPr>
          <w:rFonts w:ascii="Cambria Math" w:hAnsi="Cambria Math"/>
          <w:sz w:val="40"/>
          <w:szCs w:val="40"/>
          <w:lang w:val="az-Latn-AZ"/>
        </w:rPr>
        <w:t>Z</w:t>
      </w:r>
      <w:r w:rsidRPr="002816A9">
        <w:rPr>
          <w:rFonts w:ascii="Cambria Math" w:hAnsi="Cambria Math" w:cs="Calibri"/>
          <w:sz w:val="40"/>
          <w:szCs w:val="40"/>
          <w:lang w:val="az-Latn-AZ"/>
        </w:rPr>
        <w:t>Ə</w:t>
      </w:r>
      <w:r w:rsidRPr="002816A9">
        <w:rPr>
          <w:rFonts w:ascii="Cambria Math" w:hAnsi="Cambria Math"/>
          <w:sz w:val="40"/>
          <w:szCs w:val="40"/>
          <w:lang w:val="az-Latn-AZ"/>
        </w:rPr>
        <w:t>RBAYCAN RESPUBL</w:t>
      </w:r>
      <w:r w:rsidRPr="002816A9">
        <w:rPr>
          <w:rFonts w:ascii="Cambria Math" w:hAnsi="Cambria Math" w:cs="Calibri"/>
          <w:sz w:val="40"/>
          <w:szCs w:val="40"/>
          <w:lang w:val="az-Latn-AZ"/>
        </w:rPr>
        <w:t>İ</w:t>
      </w:r>
      <w:r w:rsidRPr="002816A9">
        <w:rPr>
          <w:rFonts w:ascii="Cambria Math" w:hAnsi="Cambria Math"/>
          <w:sz w:val="40"/>
          <w:szCs w:val="40"/>
          <w:lang w:val="az-Latn-AZ"/>
        </w:rPr>
        <w:t>KASI T</w:t>
      </w:r>
      <w:r w:rsidRPr="002816A9">
        <w:rPr>
          <w:rFonts w:ascii="Cambria Math" w:hAnsi="Cambria Math" w:cs="Calibri"/>
          <w:sz w:val="40"/>
          <w:szCs w:val="40"/>
          <w:lang w:val="az-Latn-AZ"/>
        </w:rPr>
        <w:t>Ə</w:t>
      </w:r>
      <w:r w:rsidRPr="002816A9">
        <w:rPr>
          <w:rFonts w:ascii="Cambria Math" w:hAnsi="Cambria Math"/>
          <w:sz w:val="40"/>
          <w:szCs w:val="40"/>
          <w:lang w:val="az-Latn-AZ"/>
        </w:rPr>
        <w:t>HS</w:t>
      </w:r>
      <w:r w:rsidRPr="002816A9">
        <w:rPr>
          <w:rFonts w:ascii="Cambria Math" w:hAnsi="Cambria Math" w:cs="Calibri"/>
          <w:sz w:val="40"/>
          <w:szCs w:val="40"/>
          <w:lang w:val="az-Latn-AZ"/>
        </w:rPr>
        <w:t>İ</w:t>
      </w:r>
      <w:r w:rsidRPr="002816A9">
        <w:rPr>
          <w:rFonts w:ascii="Cambria Math" w:hAnsi="Cambria Math"/>
          <w:sz w:val="40"/>
          <w:szCs w:val="40"/>
          <w:lang w:val="az-Latn-AZ"/>
        </w:rPr>
        <w:t>L NAZ</w:t>
      </w:r>
      <w:r w:rsidRPr="002816A9">
        <w:rPr>
          <w:rFonts w:ascii="Cambria Math" w:hAnsi="Cambria Math" w:cs="Calibri"/>
          <w:sz w:val="40"/>
          <w:szCs w:val="40"/>
          <w:lang w:val="az-Latn-AZ"/>
        </w:rPr>
        <w:t>İ</w:t>
      </w:r>
      <w:r w:rsidRPr="002816A9">
        <w:rPr>
          <w:rFonts w:ascii="Cambria Math" w:hAnsi="Cambria Math"/>
          <w:sz w:val="40"/>
          <w:szCs w:val="40"/>
          <w:lang w:val="az-Latn-AZ"/>
        </w:rPr>
        <w:t>RL</w:t>
      </w:r>
      <w:r w:rsidRPr="002816A9">
        <w:rPr>
          <w:rFonts w:ascii="Cambria Math" w:hAnsi="Cambria Math" w:cs="Calibri"/>
          <w:sz w:val="40"/>
          <w:szCs w:val="40"/>
          <w:lang w:val="az-Latn-AZ"/>
        </w:rPr>
        <w:t>İ</w:t>
      </w:r>
      <w:r w:rsidRPr="002816A9">
        <w:rPr>
          <w:rFonts w:ascii="Cambria Math" w:hAnsi="Cambria Math"/>
          <w:sz w:val="40"/>
          <w:szCs w:val="40"/>
          <w:lang w:val="az-Latn-AZ"/>
        </w:rPr>
        <w:t>Y</w:t>
      </w:r>
      <w:r w:rsidRPr="002816A9">
        <w:rPr>
          <w:rFonts w:ascii="Cambria Math" w:hAnsi="Cambria Math" w:cs="Calibri"/>
          <w:sz w:val="40"/>
          <w:szCs w:val="40"/>
          <w:lang w:val="az-Latn-AZ"/>
        </w:rPr>
        <w:t>İ</w:t>
      </w:r>
      <w:r w:rsidRPr="002816A9">
        <w:rPr>
          <w:rFonts w:ascii="Cambria Math" w:hAnsi="Cambria Math"/>
          <w:sz w:val="40"/>
          <w:szCs w:val="40"/>
          <w:lang w:val="az-Latn-AZ"/>
        </w:rPr>
        <w:t xml:space="preserve"> </w:t>
      </w:r>
    </w:p>
    <w:p w:rsidR="002816A9" w:rsidRDefault="002816A9" w:rsidP="00B25C57">
      <w:pPr>
        <w:jc w:val="center"/>
        <w:rPr>
          <w:rFonts w:ascii="Cambria Math" w:hAnsi="Cambria Math"/>
          <w:sz w:val="40"/>
          <w:szCs w:val="40"/>
          <w:lang w:val="az-Latn-AZ"/>
        </w:rPr>
      </w:pPr>
      <w:r>
        <w:rPr>
          <w:rFonts w:ascii="Cambria Math" w:hAnsi="Cambria Math"/>
          <w:sz w:val="40"/>
          <w:szCs w:val="40"/>
          <w:lang w:val="az-Latn-AZ"/>
        </w:rPr>
        <w:t>Azərbaycan Resp</w:t>
      </w:r>
      <w:r w:rsidR="007B5254">
        <w:rPr>
          <w:rFonts w:ascii="Cambria Math" w:hAnsi="Cambria Math"/>
          <w:sz w:val="40"/>
          <w:szCs w:val="40"/>
          <w:lang w:val="az-Latn-AZ"/>
        </w:rPr>
        <w:t>ublikasının Prezidenti yanında Dövlət İdarəçilik Akademiyası</w:t>
      </w:r>
    </w:p>
    <w:p w:rsidR="00CE25AA" w:rsidRDefault="00CE25AA" w:rsidP="005F72B0">
      <w:pPr>
        <w:jc w:val="both"/>
        <w:rPr>
          <w:rFonts w:ascii="Cambria Math" w:hAnsi="Cambria Math"/>
          <w:sz w:val="40"/>
          <w:szCs w:val="40"/>
          <w:lang w:val="az-Latn-AZ"/>
        </w:rPr>
      </w:pPr>
    </w:p>
    <w:p w:rsidR="00CE25AA" w:rsidRDefault="00CE25AA" w:rsidP="005F72B0">
      <w:pPr>
        <w:jc w:val="both"/>
        <w:rPr>
          <w:rFonts w:ascii="Cambria Math" w:hAnsi="Cambria Math"/>
          <w:sz w:val="40"/>
          <w:szCs w:val="40"/>
          <w:lang w:val="az-Latn-AZ"/>
        </w:rPr>
      </w:pPr>
      <w:r>
        <w:rPr>
          <w:rFonts w:ascii="Cambria Math" w:hAnsi="Cambria Math"/>
          <w:sz w:val="40"/>
          <w:szCs w:val="40"/>
          <w:lang w:val="az-Latn-AZ"/>
        </w:rPr>
        <w:t>Fakültə: İnzibati idarəetmə</w:t>
      </w:r>
    </w:p>
    <w:p w:rsidR="00CE25AA" w:rsidRDefault="00CE25AA" w:rsidP="005F72B0">
      <w:pPr>
        <w:jc w:val="both"/>
        <w:rPr>
          <w:rFonts w:ascii="Cambria Math" w:hAnsi="Cambria Math"/>
          <w:sz w:val="40"/>
          <w:szCs w:val="40"/>
          <w:lang w:val="az-Latn-AZ"/>
        </w:rPr>
      </w:pPr>
      <w:r>
        <w:rPr>
          <w:rFonts w:ascii="Cambria Math" w:hAnsi="Cambria Math"/>
          <w:sz w:val="40"/>
          <w:szCs w:val="40"/>
          <w:lang w:val="az-Latn-AZ"/>
        </w:rPr>
        <w:t>İxtisas: Dövlət və bələdiyyə idarəetməsi</w:t>
      </w:r>
    </w:p>
    <w:p w:rsidR="00CE25AA" w:rsidRDefault="00EC4AA9" w:rsidP="005F72B0">
      <w:pPr>
        <w:jc w:val="both"/>
        <w:rPr>
          <w:rFonts w:ascii="Cambria Math" w:hAnsi="Cambria Math"/>
          <w:sz w:val="40"/>
          <w:szCs w:val="40"/>
          <w:lang w:val="az-Latn-AZ"/>
        </w:rPr>
      </w:pPr>
      <w:r>
        <w:rPr>
          <w:rFonts w:ascii="Cambria Math" w:hAnsi="Cambria Math"/>
          <w:sz w:val="40"/>
          <w:szCs w:val="40"/>
          <w:lang w:val="az-Latn-AZ"/>
        </w:rPr>
        <w:t>Qrup: DB201</w:t>
      </w:r>
    </w:p>
    <w:p w:rsidR="00EC4AA9" w:rsidRDefault="00EC4AA9" w:rsidP="005F72B0">
      <w:pPr>
        <w:jc w:val="both"/>
        <w:rPr>
          <w:rFonts w:ascii="Cambria Math" w:hAnsi="Cambria Math" w:cs="DilleniaUPC"/>
          <w:sz w:val="40"/>
          <w:szCs w:val="40"/>
          <w:lang w:val="en-GB"/>
        </w:rPr>
      </w:pPr>
      <w:r>
        <w:rPr>
          <w:rFonts w:ascii="Cambria Math" w:hAnsi="Cambria Math"/>
          <w:sz w:val="40"/>
          <w:szCs w:val="40"/>
          <w:lang w:val="az-Latn-AZ"/>
        </w:rPr>
        <w:t xml:space="preserve">Kurs: </w:t>
      </w:r>
      <w:r w:rsidR="00C76C5D">
        <w:rPr>
          <w:rFonts w:ascii="Cambria Math" w:hAnsi="Cambria Math" w:cs="DilleniaUPC"/>
          <w:sz w:val="40"/>
          <w:szCs w:val="40"/>
          <w:lang w:val="en-GB"/>
        </w:rPr>
        <w:t xml:space="preserve">II </w:t>
      </w:r>
    </w:p>
    <w:p w:rsidR="00C76C5D" w:rsidRDefault="00CC3E62" w:rsidP="005F72B0">
      <w:pPr>
        <w:jc w:val="both"/>
        <w:rPr>
          <w:rFonts w:ascii="Cambria Math" w:hAnsi="Cambria Math" w:cs="DilleniaUPC"/>
          <w:sz w:val="40"/>
          <w:szCs w:val="40"/>
          <w:lang w:val="en-GB"/>
        </w:rPr>
      </w:pPr>
      <w:r>
        <w:rPr>
          <w:rFonts w:ascii="Cambria Math" w:hAnsi="Cambria Math" w:cs="DilleniaUPC"/>
          <w:sz w:val="40"/>
          <w:szCs w:val="40"/>
          <w:lang w:val="en-GB"/>
        </w:rPr>
        <w:t>Fənn:</w:t>
      </w:r>
      <w:r w:rsidR="00873D8B">
        <w:rPr>
          <w:rFonts w:ascii="Cambria Math" w:hAnsi="Cambria Math" w:cs="DilleniaUPC"/>
          <w:sz w:val="40"/>
          <w:szCs w:val="40"/>
          <w:lang w:val="en-GB"/>
        </w:rPr>
        <w:t xml:space="preserve"> </w:t>
      </w:r>
      <w:proofErr w:type="spellStart"/>
      <w:r>
        <w:rPr>
          <w:rFonts w:ascii="Cambria Math" w:hAnsi="Cambria Math" w:cs="DilleniaUPC"/>
          <w:sz w:val="40"/>
          <w:szCs w:val="40"/>
          <w:lang w:val="en-GB"/>
        </w:rPr>
        <w:t>İqtisadi</w:t>
      </w:r>
      <w:proofErr w:type="spellEnd"/>
      <w:r>
        <w:rPr>
          <w:rFonts w:ascii="Cambria Math" w:hAnsi="Cambria Math" w:cs="DilleniaUPC"/>
          <w:sz w:val="40"/>
          <w:szCs w:val="40"/>
          <w:lang w:val="en-GB"/>
        </w:rPr>
        <w:t xml:space="preserve"> artım </w:t>
      </w:r>
    </w:p>
    <w:p w:rsidR="00CC3E62" w:rsidRDefault="00873D8B" w:rsidP="005F72B0">
      <w:pPr>
        <w:jc w:val="both"/>
        <w:rPr>
          <w:rFonts w:ascii="Cambria Math" w:hAnsi="Cambria Math" w:cs="DilleniaUPC"/>
          <w:sz w:val="40"/>
          <w:szCs w:val="40"/>
          <w:lang w:val="en-GB"/>
        </w:rPr>
      </w:pPr>
      <w:r>
        <w:rPr>
          <w:rFonts w:ascii="Cambria Math" w:hAnsi="Cambria Math" w:cs="DilleniaUPC"/>
          <w:sz w:val="40"/>
          <w:szCs w:val="40"/>
          <w:lang w:val="en-GB"/>
        </w:rPr>
        <w:t xml:space="preserve">Tələbə: Quliyev </w:t>
      </w:r>
      <w:proofErr w:type="spellStart"/>
      <w:r>
        <w:rPr>
          <w:rFonts w:ascii="Cambria Math" w:hAnsi="Cambria Math" w:cs="DilleniaUPC"/>
          <w:sz w:val="40"/>
          <w:szCs w:val="40"/>
          <w:lang w:val="en-GB"/>
        </w:rPr>
        <w:t>Vüqar</w:t>
      </w:r>
      <w:proofErr w:type="spellEnd"/>
    </w:p>
    <w:p w:rsidR="00873D8B" w:rsidRDefault="00873D8B" w:rsidP="005F72B0">
      <w:pPr>
        <w:jc w:val="both"/>
        <w:rPr>
          <w:rFonts w:ascii="Cambria Math" w:hAnsi="Cambria Math" w:cs="DilleniaUPC"/>
          <w:sz w:val="40"/>
          <w:szCs w:val="40"/>
          <w:lang w:val="en-GB"/>
        </w:rPr>
      </w:pPr>
      <w:r>
        <w:rPr>
          <w:rFonts w:ascii="Cambria Math" w:hAnsi="Cambria Math" w:cs="DilleniaUPC"/>
          <w:sz w:val="40"/>
          <w:szCs w:val="40"/>
          <w:lang w:val="en-GB"/>
        </w:rPr>
        <w:t>Müəllim</w:t>
      </w:r>
      <w:r w:rsidR="00CD5BB7">
        <w:rPr>
          <w:rFonts w:ascii="Cambria Math" w:hAnsi="Cambria Math" w:cs="DilleniaUPC"/>
          <w:sz w:val="40"/>
          <w:szCs w:val="40"/>
          <w:lang w:val="en-GB"/>
        </w:rPr>
        <w:t xml:space="preserve">: </w:t>
      </w:r>
      <w:proofErr w:type="spellStart"/>
      <w:r w:rsidR="00CD5BB7">
        <w:rPr>
          <w:rFonts w:ascii="Cambria Math" w:hAnsi="Cambria Math" w:cs="DilleniaUPC"/>
          <w:sz w:val="40"/>
          <w:szCs w:val="40"/>
          <w:lang w:val="en-GB"/>
        </w:rPr>
        <w:t>Qasımlı</w:t>
      </w:r>
      <w:proofErr w:type="spellEnd"/>
      <w:r w:rsidR="00CD5BB7">
        <w:rPr>
          <w:rFonts w:ascii="Cambria Math" w:hAnsi="Cambria Math" w:cs="DilleniaUPC"/>
          <w:sz w:val="40"/>
          <w:szCs w:val="40"/>
          <w:lang w:val="en-GB"/>
        </w:rPr>
        <w:t xml:space="preserve"> Vüsal</w:t>
      </w:r>
    </w:p>
    <w:p w:rsidR="00051B81" w:rsidRDefault="00051B81" w:rsidP="005F72B0">
      <w:pPr>
        <w:jc w:val="both"/>
        <w:rPr>
          <w:rFonts w:ascii="Cambria Math" w:hAnsi="Cambria Math" w:cs="DilleniaUPC"/>
          <w:sz w:val="40"/>
          <w:szCs w:val="40"/>
          <w:lang w:val="en-GB"/>
        </w:rPr>
      </w:pPr>
    </w:p>
    <w:p w:rsidR="00051B81" w:rsidRDefault="00051B81" w:rsidP="005F72B0">
      <w:pPr>
        <w:jc w:val="both"/>
        <w:rPr>
          <w:rFonts w:ascii="Cambria Math" w:hAnsi="Cambria Math" w:cs="DilleniaUPC"/>
          <w:sz w:val="40"/>
          <w:szCs w:val="40"/>
          <w:lang w:val="en-GB"/>
        </w:rPr>
      </w:pPr>
    </w:p>
    <w:p w:rsidR="00DB505E" w:rsidRDefault="00DB505E" w:rsidP="005F72B0">
      <w:pPr>
        <w:jc w:val="both"/>
        <w:rPr>
          <w:rFonts w:ascii="Cambria Math" w:hAnsi="Cambria Math" w:cs="DilleniaUPC"/>
          <w:sz w:val="40"/>
          <w:szCs w:val="40"/>
          <w:lang w:val="en-GB"/>
        </w:rPr>
      </w:pPr>
    </w:p>
    <w:p w:rsidR="00051B81" w:rsidRDefault="00051B81" w:rsidP="005F72B0">
      <w:pPr>
        <w:jc w:val="both"/>
        <w:rPr>
          <w:rFonts w:ascii="Cambria Math" w:hAnsi="Cambria Math" w:cs="DilleniaUPC"/>
          <w:sz w:val="40"/>
          <w:szCs w:val="40"/>
          <w:lang w:val="en-GB"/>
        </w:rPr>
      </w:pPr>
      <w:r>
        <w:rPr>
          <w:rFonts w:ascii="Cambria Math" w:hAnsi="Cambria Math" w:cs="DilleniaUPC"/>
          <w:b/>
          <w:bCs/>
          <w:sz w:val="40"/>
          <w:szCs w:val="40"/>
          <w:lang w:val="en-GB"/>
        </w:rPr>
        <w:t>Abstract</w:t>
      </w:r>
      <w:r w:rsidR="00DB505E">
        <w:rPr>
          <w:rFonts w:ascii="Cambria Math" w:hAnsi="Cambria Math" w:cs="DilleniaUPC"/>
          <w:b/>
          <w:bCs/>
          <w:sz w:val="40"/>
          <w:szCs w:val="40"/>
          <w:lang w:val="en-GB"/>
        </w:rPr>
        <w:t xml:space="preserve">. </w:t>
      </w:r>
      <w:r w:rsidR="002C5C05">
        <w:rPr>
          <w:rFonts w:ascii="Cambria Math" w:hAnsi="Cambria Math" w:cs="DilleniaUPC"/>
          <w:sz w:val="40"/>
          <w:szCs w:val="40"/>
          <w:lang w:val="en-GB"/>
        </w:rPr>
        <w:t>Central banks use instruments such as interest rates to regulate the economy and money supply.</w:t>
      </w:r>
      <w:r w:rsidR="00C1219C">
        <w:rPr>
          <w:rFonts w:ascii="Cambria Math" w:hAnsi="Cambria Math" w:cs="DilleniaUPC"/>
          <w:sz w:val="40"/>
          <w:szCs w:val="40"/>
          <w:lang w:val="az-Latn-AZ"/>
        </w:rPr>
        <w:t xml:space="preserve"> </w:t>
      </w:r>
      <w:r w:rsidR="00E1209D" w:rsidRPr="00E1209D">
        <w:rPr>
          <w:rFonts w:ascii="Cambria Math" w:hAnsi="Cambria Math" w:cs="DilleniaUPC"/>
          <w:sz w:val="40"/>
          <w:szCs w:val="40"/>
          <w:lang w:val="en-GB"/>
        </w:rPr>
        <w:t xml:space="preserve">Most central banks have a dual mandate to maintain stable prices and to promote full employment. Central banks use the money supply to meet these two objectives. When a central bank changes the money supply, it changes interest rates, and changes in interest rates impact investment and </w:t>
      </w:r>
      <w:r w:rsidR="00E1209D" w:rsidRPr="00E1209D">
        <w:rPr>
          <w:rFonts w:ascii="Cambria Math" w:hAnsi="Cambria Math" w:cs="DilleniaUPC"/>
          <w:sz w:val="40"/>
          <w:szCs w:val="40"/>
          <w:lang w:val="en-GB"/>
        </w:rPr>
        <w:lastRenderedPageBreak/>
        <w:t>aggregate demand.</w:t>
      </w:r>
      <w:r w:rsidR="00962DCE" w:rsidRPr="00962DCE">
        <w:rPr>
          <w:rFonts w:ascii="Cambria Math" w:hAnsi="Cambria Math" w:cs="DilleniaUPC"/>
          <w:sz w:val="40"/>
          <w:szCs w:val="40"/>
          <w:lang w:val="en-GB"/>
        </w:rPr>
        <w:t xml:space="preserve"> Central banks usually have three monetary policy tools: Open market operations: buying or selling bonds Changing the discount rate: changing the rate that the central bank charges banks to borrow money, changing the reserve requirement: changing how much money a bank must keep in reserves.</w:t>
      </w:r>
    </w:p>
    <w:p w:rsidR="00B27FDE" w:rsidRDefault="00B27FDE" w:rsidP="005F72B0">
      <w:pPr>
        <w:jc w:val="both"/>
        <w:rPr>
          <w:rFonts w:ascii="Cambria Math" w:hAnsi="Cambria Math" w:cs="DilleniaUPC"/>
          <w:sz w:val="40"/>
          <w:szCs w:val="40"/>
          <w:lang w:val="en-GB"/>
        </w:rPr>
      </w:pPr>
    </w:p>
    <w:p w:rsidR="00B27FDE" w:rsidRDefault="00A75923" w:rsidP="005F72B0">
      <w:pPr>
        <w:jc w:val="both"/>
        <w:rPr>
          <w:rFonts w:ascii="Cambria Math" w:hAnsi="Cambria Math" w:cs="DilleniaUPC"/>
          <w:sz w:val="40"/>
          <w:szCs w:val="40"/>
          <w:lang w:val="az-Latn-AZ"/>
        </w:rPr>
      </w:pPr>
      <w:r w:rsidRPr="000016C3">
        <w:rPr>
          <w:rFonts w:ascii="Cambria Math" w:hAnsi="Cambria Math" w:cs="DilleniaUPC"/>
          <w:b/>
          <w:bCs/>
          <w:sz w:val="40"/>
          <w:szCs w:val="40"/>
          <w:lang w:val="en-GB"/>
        </w:rPr>
        <w:t>Keywords</w:t>
      </w:r>
      <w:r w:rsidR="00587061" w:rsidRPr="000016C3">
        <w:rPr>
          <w:rFonts w:ascii="Cambria Math" w:hAnsi="Cambria Math" w:cs="DilleniaUPC"/>
          <w:b/>
          <w:bCs/>
          <w:sz w:val="40"/>
          <w:szCs w:val="40"/>
          <w:lang w:val="en-GB"/>
        </w:rPr>
        <w:t>:</w:t>
      </w:r>
      <w:r w:rsidR="000016C3">
        <w:rPr>
          <w:rFonts w:ascii="Cambria Math" w:hAnsi="Cambria Math" w:cs="DilleniaUPC"/>
          <w:b/>
          <w:bCs/>
          <w:sz w:val="40"/>
          <w:szCs w:val="40"/>
          <w:lang w:val="en-GB"/>
        </w:rPr>
        <w:t xml:space="preserve"> </w:t>
      </w:r>
      <w:r w:rsidR="000016C3">
        <w:rPr>
          <w:rFonts w:ascii="Cambria Math" w:hAnsi="Cambria Math" w:cs="DilleniaUPC"/>
          <w:sz w:val="40"/>
          <w:szCs w:val="40"/>
          <w:lang w:val="en-GB"/>
        </w:rPr>
        <w:t xml:space="preserve">Monetary Policy, Central bank, </w:t>
      </w:r>
      <w:r w:rsidR="00E22EC3">
        <w:rPr>
          <w:rFonts w:ascii="Cambria Math" w:hAnsi="Cambria Math" w:cs="DilleniaUPC"/>
          <w:sz w:val="40"/>
          <w:szCs w:val="40"/>
          <w:lang w:val="az-Latn-AZ"/>
        </w:rPr>
        <w:t>İnterest rate channel</w:t>
      </w:r>
      <w:r w:rsidR="006B54B5">
        <w:rPr>
          <w:rFonts w:ascii="Cambria Math" w:hAnsi="Cambria Math" w:cs="DilleniaUPC"/>
          <w:sz w:val="40"/>
          <w:szCs w:val="40"/>
          <w:lang w:val="az-Latn-AZ"/>
        </w:rPr>
        <w:t xml:space="preserve">, </w:t>
      </w:r>
      <w:r w:rsidR="00580FF5">
        <w:rPr>
          <w:rFonts w:ascii="Cambria Math" w:hAnsi="Cambria Math" w:cs="DilleniaUPC"/>
          <w:sz w:val="40"/>
          <w:szCs w:val="40"/>
          <w:lang w:val="az-Latn-AZ"/>
        </w:rPr>
        <w:t>inflation.</w:t>
      </w:r>
    </w:p>
    <w:p w:rsidR="00580FF5" w:rsidRDefault="00580FF5" w:rsidP="005F72B0">
      <w:pPr>
        <w:jc w:val="both"/>
        <w:rPr>
          <w:rFonts w:ascii="Cambria Math" w:hAnsi="Cambria Math" w:cs="DilleniaUPC"/>
          <w:sz w:val="40"/>
          <w:szCs w:val="40"/>
          <w:lang w:val="az-Latn-AZ"/>
        </w:rPr>
      </w:pPr>
    </w:p>
    <w:p w:rsidR="00903B4C" w:rsidRDefault="00903B4C" w:rsidP="005F72B0">
      <w:pPr>
        <w:jc w:val="both"/>
        <w:rPr>
          <w:rFonts w:ascii="Cambria Math" w:hAnsi="Cambria Math" w:cs="DilleniaUPC"/>
          <w:sz w:val="40"/>
          <w:szCs w:val="40"/>
          <w:lang w:val="az-Latn-AZ"/>
        </w:rPr>
      </w:pPr>
    </w:p>
    <w:p w:rsidR="00903B4C" w:rsidRDefault="00903B4C" w:rsidP="005F72B0">
      <w:pPr>
        <w:jc w:val="both"/>
        <w:rPr>
          <w:rFonts w:ascii="Cambria Math" w:hAnsi="Cambria Math" w:cs="DilleniaUPC"/>
          <w:sz w:val="40"/>
          <w:szCs w:val="40"/>
          <w:lang w:val="az-Latn-AZ"/>
        </w:rPr>
      </w:pPr>
    </w:p>
    <w:p w:rsidR="00903B4C" w:rsidRDefault="00903B4C" w:rsidP="005F72B0">
      <w:pPr>
        <w:jc w:val="both"/>
        <w:rPr>
          <w:rFonts w:ascii="Cambria Math" w:hAnsi="Cambria Math" w:cs="DilleniaUPC"/>
          <w:sz w:val="40"/>
          <w:szCs w:val="40"/>
          <w:lang w:val="az-Latn-AZ"/>
        </w:rPr>
      </w:pPr>
    </w:p>
    <w:p w:rsidR="00903B4C" w:rsidRDefault="00903B4C" w:rsidP="005F72B0">
      <w:pPr>
        <w:jc w:val="both"/>
        <w:rPr>
          <w:rFonts w:ascii="Cambria Math" w:hAnsi="Cambria Math" w:cs="DilleniaUPC"/>
          <w:sz w:val="40"/>
          <w:szCs w:val="40"/>
          <w:lang w:val="az-Latn-AZ"/>
        </w:rPr>
      </w:pPr>
    </w:p>
    <w:p w:rsidR="00580FF5" w:rsidRDefault="00580FF5" w:rsidP="005F72B0">
      <w:pPr>
        <w:jc w:val="both"/>
        <w:rPr>
          <w:rFonts w:ascii="Cambria Math" w:hAnsi="Cambria Math" w:cs="DilleniaUPC"/>
          <w:sz w:val="40"/>
          <w:szCs w:val="40"/>
          <w:lang w:val="az-Latn-AZ"/>
        </w:rPr>
      </w:pPr>
    </w:p>
    <w:p w:rsidR="00580FF5" w:rsidRDefault="00903B4C" w:rsidP="005F72B0">
      <w:pPr>
        <w:jc w:val="both"/>
        <w:rPr>
          <w:rFonts w:ascii="Cambria Math" w:hAnsi="Cambria Math" w:cs="DilleniaUPC"/>
          <w:sz w:val="40"/>
          <w:szCs w:val="40"/>
          <w:lang w:val="az-Latn-AZ"/>
        </w:rPr>
      </w:pPr>
      <w:r>
        <w:rPr>
          <w:rFonts w:ascii="Cambria Math" w:hAnsi="Cambria Math" w:cs="DilleniaUPC"/>
          <w:b/>
          <w:bCs/>
          <w:sz w:val="40"/>
          <w:szCs w:val="40"/>
          <w:lang w:val="az-Latn-AZ"/>
        </w:rPr>
        <w:t>Annotasiya.</w:t>
      </w:r>
      <w:r w:rsidR="00FB3667" w:rsidRPr="00FB3667">
        <w:rPr>
          <w:rFonts w:ascii="Cambria Math" w:hAnsi="Cambria Math" w:cs="DilleniaUPC"/>
          <w:b/>
          <w:bCs/>
          <w:sz w:val="40"/>
          <w:szCs w:val="40"/>
          <w:lang w:val="az-Latn-AZ"/>
        </w:rPr>
        <w:t xml:space="preserve"> </w:t>
      </w:r>
      <w:r w:rsidR="00FB3667" w:rsidRPr="00FB3667">
        <w:rPr>
          <w:rFonts w:ascii="Cambria Math" w:hAnsi="Cambria Math" w:cs="DilleniaUPC"/>
          <w:sz w:val="40"/>
          <w:szCs w:val="40"/>
          <w:lang w:val="az-Latn-AZ"/>
        </w:rPr>
        <w:t>Mərkəzi banklar iqtisadiyyatı, pul təklifini tənzimləmək üçün faiz dərəcələri kimi alətlərdən istifadə edirlər</w:t>
      </w:r>
      <w:r w:rsidR="00FB3667">
        <w:rPr>
          <w:rFonts w:ascii="Cambria Math" w:hAnsi="Cambria Math" w:cs="DilleniaUPC"/>
          <w:sz w:val="40"/>
          <w:szCs w:val="40"/>
          <w:lang w:val="az-Latn-AZ"/>
        </w:rPr>
        <w:t xml:space="preserve">. </w:t>
      </w:r>
      <w:r w:rsidR="00436B7D" w:rsidRPr="00436B7D">
        <w:rPr>
          <w:rFonts w:ascii="Cambria Math" w:hAnsi="Cambria Math" w:cs="DilleniaUPC"/>
          <w:sz w:val="40"/>
          <w:szCs w:val="40"/>
          <w:lang w:val="az-Latn-AZ"/>
        </w:rPr>
        <w:t>Əksər mərkəzi bankların sabit qiymətləri qorumaq və tam məşğulluğu təşviq etmək üçün ikili mandatı var. Mərkəzi banklar pul kütləsindən bu iki məqsədə çatmaq üçün istifadə edirlər. Mərkəzi bank pul təklifini dəyişdikdə faiz dərəcələrini dəyişir və faiz dərəcələrindəki dəyişikliklər investisiyaya və məcmu tələbə təsir edir.</w:t>
      </w:r>
      <w:r w:rsidR="007540E4" w:rsidRPr="007540E4">
        <w:rPr>
          <w:rFonts w:ascii="Cambria Math" w:hAnsi="Cambria Math" w:cs="DilleniaUPC"/>
          <w:sz w:val="40"/>
          <w:szCs w:val="40"/>
          <w:lang w:val="az-Latn-AZ"/>
        </w:rPr>
        <w:t xml:space="preserve"> Mərkəzi banklar adətən üç pul siyasəti alətinə malikdirlər: Açıq bazar əməliyyatları: istiqrazların alınması və ya satışı Uçot dərəcəsinin dəyişdirilməsi: mərkəzi bankın banklardan borc pul götürmək üçün </w:t>
      </w:r>
      <w:r w:rsidR="007540E4" w:rsidRPr="007540E4">
        <w:rPr>
          <w:rFonts w:ascii="Cambria Math" w:hAnsi="Cambria Math" w:cs="DilleniaUPC"/>
          <w:sz w:val="40"/>
          <w:szCs w:val="40"/>
          <w:lang w:val="az-Latn-AZ"/>
        </w:rPr>
        <w:lastRenderedPageBreak/>
        <w:t>tələb etdiyi məzənnənin dəyişdirilməsi Ehtiyat tələbinin dəyişdirilməsi: bankın ehtiyatlarda saxlamalı olduğu məbləğin dəyişdirilməsi.</w:t>
      </w:r>
    </w:p>
    <w:p w:rsidR="00481A86" w:rsidRDefault="00481A86" w:rsidP="005F72B0">
      <w:pPr>
        <w:jc w:val="both"/>
        <w:rPr>
          <w:rFonts w:ascii="Cambria Math" w:hAnsi="Cambria Math" w:cs="DilleniaUPC"/>
          <w:sz w:val="40"/>
          <w:szCs w:val="40"/>
          <w:lang w:val="az-Latn-AZ"/>
        </w:rPr>
      </w:pPr>
    </w:p>
    <w:p w:rsidR="00481A86" w:rsidRPr="001A4007" w:rsidRDefault="00481A86" w:rsidP="005F72B0">
      <w:pPr>
        <w:jc w:val="both"/>
        <w:rPr>
          <w:rFonts w:ascii="Cambria Math" w:hAnsi="Cambria Math" w:cs="DilleniaUPC"/>
          <w:sz w:val="40"/>
          <w:szCs w:val="40"/>
          <w:lang w:val="en-GB"/>
        </w:rPr>
      </w:pPr>
      <w:r>
        <w:rPr>
          <w:rFonts w:ascii="Cambria Math" w:hAnsi="Cambria Math" w:cs="DilleniaUPC"/>
          <w:b/>
          <w:bCs/>
          <w:sz w:val="40"/>
          <w:szCs w:val="40"/>
          <w:lang w:val="az-Latn-AZ"/>
        </w:rPr>
        <w:t xml:space="preserve">Açar sözlər: </w:t>
      </w:r>
      <w:r>
        <w:rPr>
          <w:rFonts w:ascii="Cambria Math" w:hAnsi="Cambria Math" w:cs="DilleniaUPC"/>
          <w:sz w:val="40"/>
          <w:szCs w:val="40"/>
          <w:lang w:val="az-Latn-AZ"/>
        </w:rPr>
        <w:t xml:space="preserve">Monetar Siyasət, Mərkəzi bank, Faiz kanalı, </w:t>
      </w:r>
      <w:proofErr w:type="spellStart"/>
      <w:r w:rsidR="001A4007">
        <w:rPr>
          <w:rFonts w:ascii="Cambria Math" w:hAnsi="Cambria Math" w:cs="DilleniaUPC"/>
          <w:sz w:val="40"/>
          <w:szCs w:val="40"/>
          <w:lang w:val="en-GB"/>
        </w:rPr>
        <w:t>inflyasiya</w:t>
      </w:r>
      <w:proofErr w:type="spellEnd"/>
      <w:r w:rsidR="001A4007">
        <w:rPr>
          <w:rFonts w:ascii="Cambria Math" w:hAnsi="Cambria Math" w:cs="DilleniaUPC"/>
          <w:sz w:val="40"/>
          <w:szCs w:val="40"/>
          <w:lang w:val="en-GB"/>
        </w:rPr>
        <w:t>.</w:t>
      </w:r>
    </w:p>
    <w:p w:rsidR="00CD5BB7" w:rsidRDefault="00CD5BB7" w:rsidP="005F72B0">
      <w:pPr>
        <w:jc w:val="both"/>
        <w:rPr>
          <w:rFonts w:ascii="Cambria Math" w:hAnsi="Cambria Math" w:cs="DilleniaUPC"/>
          <w:sz w:val="40"/>
          <w:szCs w:val="40"/>
          <w:lang w:val="en-GB"/>
        </w:rPr>
      </w:pPr>
    </w:p>
    <w:p w:rsidR="001A4007" w:rsidRDefault="001A4007" w:rsidP="005F72B0">
      <w:pPr>
        <w:jc w:val="both"/>
        <w:rPr>
          <w:rFonts w:ascii="Cambria Math" w:hAnsi="Cambria Math" w:cs="DilleniaUPC"/>
          <w:sz w:val="40"/>
          <w:szCs w:val="40"/>
          <w:lang w:val="en-GB"/>
        </w:rPr>
      </w:pPr>
    </w:p>
    <w:p w:rsidR="001A4007" w:rsidRDefault="001A4007" w:rsidP="005F72B0">
      <w:pPr>
        <w:jc w:val="both"/>
        <w:rPr>
          <w:rFonts w:ascii="Cambria Math" w:hAnsi="Cambria Math" w:cs="DilleniaUPC"/>
          <w:sz w:val="40"/>
          <w:szCs w:val="40"/>
          <w:lang w:val="en-GB"/>
        </w:rPr>
      </w:pPr>
    </w:p>
    <w:p w:rsidR="001A4007" w:rsidRDefault="001A4007" w:rsidP="005F72B0">
      <w:pPr>
        <w:jc w:val="both"/>
        <w:rPr>
          <w:rFonts w:ascii="Cambria Math" w:hAnsi="Cambria Math" w:cs="DilleniaUPC"/>
          <w:sz w:val="40"/>
          <w:szCs w:val="40"/>
          <w:lang w:val="en-GB"/>
        </w:rPr>
      </w:pPr>
    </w:p>
    <w:p w:rsidR="006843FB" w:rsidRDefault="006843FB" w:rsidP="00B25C57">
      <w:pPr>
        <w:jc w:val="center"/>
        <w:rPr>
          <w:rFonts w:ascii="Cambria Math" w:hAnsi="Cambria Math" w:cs="DilleniaUPC"/>
          <w:b/>
          <w:bCs/>
          <w:sz w:val="40"/>
          <w:szCs w:val="40"/>
          <w:lang w:val="en-GB"/>
        </w:rPr>
      </w:pPr>
    </w:p>
    <w:p w:rsidR="00B25C57" w:rsidRDefault="00B25C57" w:rsidP="00B25C57">
      <w:pPr>
        <w:jc w:val="center"/>
        <w:rPr>
          <w:rFonts w:ascii="Cambria Math" w:hAnsi="Cambria Math" w:cs="DilleniaUPC"/>
          <w:b/>
          <w:bCs/>
          <w:sz w:val="40"/>
          <w:szCs w:val="40"/>
          <w:lang w:val="en-GB"/>
        </w:rPr>
      </w:pPr>
      <w:r>
        <w:rPr>
          <w:rFonts w:ascii="Cambria Math" w:hAnsi="Cambria Math" w:cs="DilleniaUPC"/>
          <w:b/>
          <w:bCs/>
          <w:sz w:val="40"/>
          <w:szCs w:val="40"/>
          <w:lang w:val="en-GB"/>
        </w:rPr>
        <w:t>M</w:t>
      </w:r>
      <w:r w:rsidR="008B53F1">
        <w:rPr>
          <w:rFonts w:ascii="Cambria Math" w:hAnsi="Cambria Math" w:cs="DilleniaUPC"/>
          <w:b/>
          <w:bCs/>
          <w:sz w:val="40"/>
          <w:szCs w:val="40"/>
          <w:lang w:val="en-GB"/>
        </w:rPr>
        <w:t xml:space="preserve">ƏQALƏ: </w:t>
      </w:r>
      <w:proofErr w:type="spellStart"/>
      <w:r w:rsidR="004A3F4F">
        <w:rPr>
          <w:rFonts w:ascii="Cambria Math" w:hAnsi="Cambria Math" w:cs="DilleniaUPC"/>
          <w:b/>
          <w:bCs/>
          <w:sz w:val="40"/>
          <w:szCs w:val="40"/>
          <w:lang w:val="en-GB"/>
        </w:rPr>
        <w:t>Monetar</w:t>
      </w:r>
      <w:proofErr w:type="spellEnd"/>
      <w:r w:rsidR="004A3F4F">
        <w:rPr>
          <w:rFonts w:ascii="Cambria Math" w:hAnsi="Cambria Math" w:cs="DilleniaUPC"/>
          <w:b/>
          <w:bCs/>
          <w:sz w:val="40"/>
          <w:szCs w:val="40"/>
          <w:lang w:val="en-GB"/>
        </w:rPr>
        <w:t xml:space="preserve"> </w:t>
      </w:r>
      <w:proofErr w:type="spellStart"/>
      <w:r w:rsidR="004A3F4F">
        <w:rPr>
          <w:rFonts w:ascii="Cambria Math" w:hAnsi="Cambria Math" w:cs="DilleniaUPC"/>
          <w:b/>
          <w:bCs/>
          <w:sz w:val="40"/>
          <w:szCs w:val="40"/>
          <w:lang w:val="en-GB"/>
        </w:rPr>
        <w:t>siyasət</w:t>
      </w:r>
      <w:proofErr w:type="spellEnd"/>
    </w:p>
    <w:p w:rsidR="007B3612" w:rsidRDefault="007B3612" w:rsidP="00B25C57">
      <w:pPr>
        <w:jc w:val="center"/>
        <w:rPr>
          <w:rFonts w:ascii="Cambria Math" w:hAnsi="Cambria Math" w:cs="DilleniaUPC"/>
          <w:b/>
          <w:bCs/>
          <w:sz w:val="40"/>
          <w:szCs w:val="40"/>
          <w:lang w:val="en-GB"/>
        </w:rPr>
      </w:pPr>
    </w:p>
    <w:p w:rsidR="007D4FB1" w:rsidRDefault="007D4FB1" w:rsidP="00B25C57">
      <w:pPr>
        <w:jc w:val="center"/>
        <w:rPr>
          <w:rFonts w:ascii="Cambria Math" w:hAnsi="Cambria Math" w:cs="DilleniaUPC"/>
          <w:b/>
          <w:bCs/>
          <w:sz w:val="40"/>
          <w:szCs w:val="40"/>
          <w:lang w:val="en-GB"/>
        </w:rPr>
      </w:pPr>
    </w:p>
    <w:p w:rsidR="007D4FB1" w:rsidRPr="00F70DFB" w:rsidRDefault="007D4FB1" w:rsidP="00B25C57">
      <w:pPr>
        <w:jc w:val="center"/>
        <w:rPr>
          <w:rFonts w:ascii="Cambria Math" w:hAnsi="Cambria Math" w:cs="DilleniaUPC"/>
          <w:b/>
          <w:bCs/>
          <w:sz w:val="48"/>
          <w:szCs w:val="48"/>
          <w:lang w:val="az-Latn-AZ"/>
        </w:rPr>
      </w:pPr>
      <w:r w:rsidRPr="00F70DFB">
        <w:rPr>
          <w:rFonts w:ascii="Cambria Math" w:hAnsi="Cambria Math" w:cs="DilleniaUPC"/>
          <w:b/>
          <w:bCs/>
          <w:sz w:val="48"/>
          <w:szCs w:val="48"/>
          <w:lang w:val="az-Latn-AZ"/>
        </w:rPr>
        <w:t>Giriş/</w:t>
      </w:r>
      <w:r w:rsidR="0033435A" w:rsidRPr="00F70DFB">
        <w:rPr>
          <w:rFonts w:ascii="Cambria Math" w:hAnsi="Cambria Math" w:cs="DilleniaUPC"/>
          <w:b/>
          <w:bCs/>
          <w:sz w:val="48"/>
          <w:szCs w:val="48"/>
          <w:lang w:val="az-Latn-AZ"/>
        </w:rPr>
        <w:t xml:space="preserve"> İntroduction</w:t>
      </w:r>
    </w:p>
    <w:p w:rsidR="006843FB" w:rsidRPr="00B25C57" w:rsidRDefault="006843FB" w:rsidP="00D72B87">
      <w:pPr>
        <w:ind w:left="708"/>
        <w:rPr>
          <w:rFonts w:ascii="Cambria Math" w:hAnsi="Cambria Math" w:cs="DilleniaUPC"/>
          <w:b/>
          <w:bCs/>
          <w:sz w:val="40"/>
          <w:szCs w:val="40"/>
          <w:lang w:val="en-GB"/>
        </w:rPr>
      </w:pPr>
    </w:p>
    <w:p w:rsidR="00D72B87" w:rsidRDefault="00CA551E" w:rsidP="00857189">
      <w:pPr>
        <w:spacing w:line="276" w:lineRule="auto"/>
        <w:rPr>
          <w:rFonts w:ascii="Cambria Math" w:hAnsi="Cambria Math" w:cs="DilleniaUPC"/>
          <w:sz w:val="40"/>
          <w:szCs w:val="40"/>
          <w:lang w:val="en-GB"/>
        </w:rPr>
      </w:pPr>
      <w:r>
        <w:rPr>
          <w:rFonts w:ascii="Cambria Math" w:hAnsi="Cambria Math" w:cs="DilleniaUPC"/>
          <w:sz w:val="40"/>
          <w:szCs w:val="40"/>
          <w:lang w:val="en-GB"/>
        </w:rPr>
        <w:t xml:space="preserve">     </w:t>
      </w:r>
      <w:proofErr w:type="spellStart"/>
      <w:r w:rsidR="00986E9F">
        <w:rPr>
          <w:rFonts w:ascii="Cambria Math" w:hAnsi="Cambria Math" w:cs="DilleniaUPC"/>
          <w:sz w:val="40"/>
          <w:szCs w:val="40"/>
          <w:lang w:val="en-GB"/>
        </w:rPr>
        <w:t>Monetar</w:t>
      </w:r>
      <w:proofErr w:type="spellEnd"/>
      <w:r w:rsidR="00986E9F">
        <w:rPr>
          <w:rFonts w:ascii="Cambria Math" w:hAnsi="Cambria Math" w:cs="DilleniaUPC"/>
          <w:sz w:val="40"/>
          <w:szCs w:val="40"/>
          <w:lang w:val="en-GB"/>
        </w:rPr>
        <w:t xml:space="preserve"> </w:t>
      </w:r>
      <w:proofErr w:type="spellStart"/>
      <w:r w:rsidR="00986E9F">
        <w:rPr>
          <w:rFonts w:ascii="Cambria Math" w:hAnsi="Cambria Math" w:cs="DilleniaUPC"/>
          <w:sz w:val="40"/>
          <w:szCs w:val="40"/>
          <w:lang w:val="en-GB"/>
        </w:rPr>
        <w:t>siyasət</w:t>
      </w:r>
      <w:proofErr w:type="spellEnd"/>
      <w:r w:rsidR="00986E9F">
        <w:rPr>
          <w:rFonts w:ascii="Cambria Math" w:hAnsi="Cambria Math" w:cs="DilleniaUPC"/>
          <w:sz w:val="40"/>
          <w:szCs w:val="40"/>
          <w:lang w:val="en-GB"/>
        </w:rPr>
        <w:t xml:space="preserve"> </w:t>
      </w:r>
      <w:proofErr w:type="spellStart"/>
      <w:r w:rsidR="00986E9F">
        <w:rPr>
          <w:rFonts w:ascii="Cambria Math" w:hAnsi="Cambria Math" w:cs="DilleniaUPC"/>
          <w:sz w:val="40"/>
          <w:szCs w:val="40"/>
          <w:lang w:val="en-GB"/>
        </w:rPr>
        <w:t>bir</w:t>
      </w:r>
      <w:proofErr w:type="spellEnd"/>
      <w:r w:rsidR="00986E9F">
        <w:rPr>
          <w:rFonts w:ascii="Cambria Math" w:hAnsi="Cambria Math" w:cs="DilleniaUPC"/>
          <w:sz w:val="40"/>
          <w:szCs w:val="40"/>
          <w:lang w:val="en-GB"/>
        </w:rPr>
        <w:t xml:space="preserve"> </w:t>
      </w:r>
      <w:proofErr w:type="spellStart"/>
      <w:r w:rsidR="00986E9F">
        <w:rPr>
          <w:rFonts w:ascii="Cambria Math" w:hAnsi="Cambria Math" w:cs="DilleniaUPC"/>
          <w:sz w:val="40"/>
          <w:szCs w:val="40"/>
          <w:lang w:val="en-GB"/>
        </w:rPr>
        <w:t>çox</w:t>
      </w:r>
      <w:proofErr w:type="spellEnd"/>
      <w:r w:rsidR="00E522CD">
        <w:rPr>
          <w:rFonts w:ascii="Cambria Math" w:hAnsi="Cambria Math" w:cs="DilleniaUPC"/>
          <w:sz w:val="40"/>
          <w:szCs w:val="40"/>
          <w:lang w:val="en-GB"/>
        </w:rPr>
        <w:t xml:space="preserve"> pərdələr </w:t>
      </w:r>
      <w:proofErr w:type="spellStart"/>
      <w:r>
        <w:rPr>
          <w:rFonts w:ascii="Cambria Math" w:hAnsi="Cambria Math" w:cs="DilleniaUPC"/>
          <w:sz w:val="40"/>
          <w:szCs w:val="40"/>
          <w:lang w:val="en-GB"/>
        </w:rPr>
        <w:t>altında</w:t>
      </w:r>
      <w:proofErr w:type="spellEnd"/>
      <w:r>
        <w:rPr>
          <w:rFonts w:ascii="Cambria Math" w:hAnsi="Cambria Math" w:cs="DilleniaUPC"/>
          <w:sz w:val="40"/>
          <w:szCs w:val="40"/>
          <w:lang w:val="en-GB"/>
        </w:rPr>
        <w:t xml:space="preserve"> yaşa</w:t>
      </w:r>
      <w:r w:rsidR="00BE0202">
        <w:rPr>
          <w:rFonts w:ascii="Cambria Math" w:hAnsi="Cambria Math" w:cs="DilleniaUPC"/>
          <w:sz w:val="40"/>
          <w:szCs w:val="40"/>
          <w:lang w:val="az-Latn-AZ"/>
        </w:rPr>
        <w:t>mışdır.</w:t>
      </w:r>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Lakin</w:t>
      </w:r>
      <w:proofErr w:type="spellEnd"/>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göründüyü</w:t>
      </w:r>
      <w:proofErr w:type="spellEnd"/>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kimi</w:t>
      </w:r>
      <w:proofErr w:type="spellEnd"/>
      <w:r w:rsidR="003F2B8E">
        <w:rPr>
          <w:rFonts w:ascii="Cambria Math" w:hAnsi="Cambria Math" w:cs="DilleniaUPC"/>
          <w:sz w:val="40"/>
          <w:szCs w:val="40"/>
          <w:lang w:val="en-GB"/>
        </w:rPr>
        <w:t xml:space="preserve">, </w:t>
      </w:r>
      <w:proofErr w:type="spellStart"/>
      <w:r w:rsidR="003F2B8E">
        <w:rPr>
          <w:rFonts w:ascii="Cambria Math" w:hAnsi="Cambria Math" w:cs="DilleniaUPC"/>
          <w:sz w:val="40"/>
          <w:szCs w:val="40"/>
          <w:lang w:val="en-GB"/>
        </w:rPr>
        <w:t>bu</w:t>
      </w:r>
      <w:proofErr w:type="spellEnd"/>
      <w:r w:rsidR="003F2B8E">
        <w:rPr>
          <w:rFonts w:ascii="Cambria Math" w:hAnsi="Cambria Math" w:cs="DilleniaUPC"/>
          <w:sz w:val="40"/>
          <w:szCs w:val="40"/>
          <w:lang w:val="en-GB"/>
        </w:rPr>
        <w:t xml:space="preserve">, </w:t>
      </w:r>
      <w:proofErr w:type="spellStart"/>
      <w:r w:rsidR="003F2B8E">
        <w:rPr>
          <w:rFonts w:ascii="Cambria Math" w:hAnsi="Cambria Math" w:cs="DilleniaUPC"/>
          <w:sz w:val="40"/>
          <w:szCs w:val="40"/>
          <w:lang w:val="en-GB"/>
        </w:rPr>
        <w:t>ümumiyyətlə</w:t>
      </w:r>
      <w:proofErr w:type="spellEnd"/>
      <w:r w:rsidR="003F2B8E">
        <w:rPr>
          <w:rFonts w:ascii="Cambria Math" w:hAnsi="Cambria Math" w:cs="DilleniaUPC"/>
          <w:sz w:val="40"/>
          <w:szCs w:val="40"/>
          <w:lang w:val="en-GB"/>
        </w:rPr>
        <w:t xml:space="preserve">, </w:t>
      </w:r>
      <w:proofErr w:type="spellStart"/>
      <w:r w:rsidR="00A33E97">
        <w:rPr>
          <w:rFonts w:ascii="Cambria Math" w:hAnsi="Cambria Math" w:cs="DilleniaUPC"/>
          <w:sz w:val="40"/>
          <w:szCs w:val="40"/>
          <w:lang w:val="en-GB"/>
        </w:rPr>
        <w:t>inflyasiya</w:t>
      </w:r>
      <w:proofErr w:type="spellEnd"/>
      <w:r w:rsidR="00A33E97">
        <w:rPr>
          <w:rFonts w:ascii="Cambria Math" w:hAnsi="Cambria Math" w:cs="DilleniaUPC"/>
          <w:sz w:val="40"/>
          <w:szCs w:val="40"/>
          <w:lang w:val="en-GB"/>
        </w:rPr>
        <w:t xml:space="preserve"> və </w:t>
      </w:r>
      <w:proofErr w:type="spellStart"/>
      <w:r w:rsidR="00A33E97">
        <w:rPr>
          <w:rFonts w:ascii="Cambria Math" w:hAnsi="Cambria Math" w:cs="DilleniaUPC"/>
          <w:sz w:val="40"/>
          <w:szCs w:val="40"/>
          <w:lang w:val="en-GB"/>
        </w:rPr>
        <w:t>hasilatın</w:t>
      </w:r>
      <w:proofErr w:type="spellEnd"/>
      <w:r w:rsidR="00A33E97">
        <w:rPr>
          <w:rFonts w:ascii="Cambria Math" w:hAnsi="Cambria Math" w:cs="DilleniaUPC"/>
          <w:sz w:val="40"/>
          <w:szCs w:val="40"/>
          <w:lang w:val="en-GB"/>
        </w:rPr>
        <w:t xml:space="preserve"> </w:t>
      </w:r>
      <w:proofErr w:type="spellStart"/>
      <w:r w:rsidR="00A33E97">
        <w:rPr>
          <w:rFonts w:ascii="Cambria Math" w:hAnsi="Cambria Math" w:cs="DilleniaUPC"/>
          <w:sz w:val="40"/>
          <w:szCs w:val="40"/>
          <w:lang w:val="en-GB"/>
        </w:rPr>
        <w:t>sabitləşməsinin</w:t>
      </w:r>
      <w:proofErr w:type="spellEnd"/>
      <w:r w:rsidR="00A33E97">
        <w:rPr>
          <w:rFonts w:ascii="Cambria Math" w:hAnsi="Cambria Math" w:cs="DilleniaUPC"/>
          <w:sz w:val="40"/>
          <w:szCs w:val="40"/>
          <w:lang w:val="en-GB"/>
        </w:rPr>
        <w:t xml:space="preserve"> </w:t>
      </w:r>
      <w:proofErr w:type="spellStart"/>
      <w:r w:rsidR="00A33E97">
        <w:rPr>
          <w:rFonts w:ascii="Cambria Math" w:hAnsi="Cambria Math" w:cs="DilleniaUPC"/>
          <w:sz w:val="40"/>
          <w:szCs w:val="40"/>
          <w:lang w:val="en-GB"/>
        </w:rPr>
        <w:t>bəzi</w:t>
      </w:r>
      <w:proofErr w:type="spellEnd"/>
      <w:r w:rsidR="00A33E97">
        <w:rPr>
          <w:rFonts w:ascii="Cambria Math" w:hAnsi="Cambria Math" w:cs="DilleniaUPC"/>
          <w:sz w:val="40"/>
          <w:szCs w:val="40"/>
          <w:lang w:val="en-GB"/>
        </w:rPr>
        <w:t xml:space="preserve"> </w:t>
      </w:r>
      <w:proofErr w:type="spellStart"/>
      <w:r w:rsidR="00A33E97">
        <w:rPr>
          <w:rFonts w:ascii="Cambria Math" w:hAnsi="Cambria Math" w:cs="DilleniaUPC"/>
          <w:sz w:val="40"/>
          <w:szCs w:val="40"/>
          <w:lang w:val="en-GB"/>
        </w:rPr>
        <w:t>kombinasiyasın</w:t>
      </w:r>
      <w:r w:rsidR="00715FDC">
        <w:rPr>
          <w:rFonts w:ascii="Cambria Math" w:hAnsi="Cambria Math" w:cs="DilleniaUPC"/>
          <w:sz w:val="40"/>
          <w:szCs w:val="40"/>
          <w:lang w:val="en-GB"/>
        </w:rPr>
        <w:t>a</w:t>
      </w:r>
      <w:proofErr w:type="spellEnd"/>
      <w:r w:rsidR="00715FDC">
        <w:rPr>
          <w:rFonts w:ascii="Cambria Math" w:hAnsi="Cambria Math" w:cs="DilleniaUPC"/>
          <w:sz w:val="40"/>
          <w:szCs w:val="40"/>
          <w:lang w:val="en-GB"/>
        </w:rPr>
        <w:t xml:space="preserve"> nail </w:t>
      </w:r>
      <w:proofErr w:type="spellStart"/>
      <w:r w:rsidR="00715FDC">
        <w:rPr>
          <w:rFonts w:ascii="Cambria Math" w:hAnsi="Cambria Math" w:cs="DilleniaUPC"/>
          <w:sz w:val="40"/>
          <w:szCs w:val="40"/>
          <w:lang w:val="en-GB"/>
        </w:rPr>
        <w:t>olmaq</w:t>
      </w:r>
      <w:proofErr w:type="spellEnd"/>
      <w:r w:rsidR="00715FDC">
        <w:rPr>
          <w:rFonts w:ascii="Cambria Math" w:hAnsi="Cambria Math" w:cs="DilleniaUPC"/>
          <w:sz w:val="40"/>
          <w:szCs w:val="40"/>
          <w:lang w:val="en-GB"/>
        </w:rPr>
        <w:t xml:space="preserve"> </w:t>
      </w:r>
      <w:proofErr w:type="spellStart"/>
      <w:r w:rsidR="00715FDC">
        <w:rPr>
          <w:rFonts w:ascii="Cambria Math" w:hAnsi="Cambria Math" w:cs="DilleniaUPC"/>
          <w:sz w:val="40"/>
          <w:szCs w:val="40"/>
          <w:lang w:val="en-GB"/>
        </w:rPr>
        <w:t>üçün</w:t>
      </w:r>
      <w:proofErr w:type="spellEnd"/>
      <w:r w:rsidR="00715FDC">
        <w:rPr>
          <w:rFonts w:ascii="Cambria Math" w:hAnsi="Cambria Math" w:cs="DilleniaUPC"/>
          <w:sz w:val="40"/>
          <w:szCs w:val="40"/>
          <w:lang w:val="en-GB"/>
        </w:rPr>
        <w:t xml:space="preserve"> </w:t>
      </w:r>
      <w:proofErr w:type="spellStart"/>
      <w:r w:rsidR="00715FDC">
        <w:rPr>
          <w:rFonts w:ascii="Cambria Math" w:hAnsi="Cambria Math" w:cs="DilleniaUPC"/>
          <w:sz w:val="40"/>
          <w:szCs w:val="40"/>
          <w:lang w:val="en-GB"/>
        </w:rPr>
        <w:t>iqtidadiyyatda</w:t>
      </w:r>
      <w:proofErr w:type="spellEnd"/>
      <w:r w:rsidR="00715FDC">
        <w:rPr>
          <w:rFonts w:ascii="Cambria Math" w:hAnsi="Cambria Math" w:cs="DilleniaUPC"/>
          <w:sz w:val="40"/>
          <w:szCs w:val="40"/>
          <w:lang w:val="en-GB"/>
        </w:rPr>
        <w:t xml:space="preserve"> pul </w:t>
      </w:r>
      <w:proofErr w:type="spellStart"/>
      <w:r w:rsidR="00715FDC">
        <w:rPr>
          <w:rFonts w:ascii="Cambria Math" w:hAnsi="Cambria Math" w:cs="DilleniaUPC"/>
          <w:sz w:val="40"/>
          <w:szCs w:val="40"/>
          <w:lang w:val="en-GB"/>
        </w:rPr>
        <w:t>təklifinin</w:t>
      </w:r>
      <w:proofErr w:type="spellEnd"/>
      <w:r w:rsidR="00715FDC">
        <w:rPr>
          <w:rFonts w:ascii="Cambria Math" w:hAnsi="Cambria Math" w:cs="DilleniaUPC"/>
          <w:sz w:val="40"/>
          <w:szCs w:val="40"/>
          <w:lang w:val="en-GB"/>
        </w:rPr>
        <w:t xml:space="preserve"> </w:t>
      </w:r>
      <w:proofErr w:type="spellStart"/>
      <w:r w:rsidR="00715FDC">
        <w:rPr>
          <w:rFonts w:ascii="Cambria Math" w:hAnsi="Cambria Math" w:cs="DilleniaUPC"/>
          <w:sz w:val="40"/>
          <w:szCs w:val="40"/>
          <w:lang w:val="en-GB"/>
        </w:rPr>
        <w:t>tənzimlənməsinə</w:t>
      </w:r>
      <w:proofErr w:type="spellEnd"/>
      <w:r w:rsidR="00715FDC">
        <w:rPr>
          <w:rFonts w:ascii="Cambria Math" w:hAnsi="Cambria Math" w:cs="DilleniaUPC"/>
          <w:sz w:val="40"/>
          <w:szCs w:val="40"/>
          <w:lang w:val="en-GB"/>
        </w:rPr>
        <w:t xml:space="preserve"> </w:t>
      </w:r>
      <w:proofErr w:type="spellStart"/>
      <w:r w:rsidR="00715FDC">
        <w:rPr>
          <w:rFonts w:ascii="Cambria Math" w:hAnsi="Cambria Math" w:cs="DilleniaUPC"/>
          <w:sz w:val="40"/>
          <w:szCs w:val="40"/>
          <w:lang w:val="en-GB"/>
        </w:rPr>
        <w:t>əsaslanır</w:t>
      </w:r>
      <w:proofErr w:type="spellEnd"/>
      <w:r w:rsidR="00715FDC">
        <w:rPr>
          <w:rFonts w:ascii="Cambria Math" w:hAnsi="Cambria Math" w:cs="DilleniaUPC"/>
          <w:sz w:val="40"/>
          <w:szCs w:val="40"/>
          <w:lang w:val="en-GB"/>
        </w:rPr>
        <w:t>.</w:t>
      </w:r>
    </w:p>
    <w:p w:rsidR="00857189" w:rsidRDefault="00857189" w:rsidP="00857189">
      <w:pPr>
        <w:spacing w:line="276" w:lineRule="auto"/>
        <w:rPr>
          <w:rFonts w:ascii="Cambria Math" w:hAnsi="Cambria Math" w:cs="DilleniaUPC"/>
          <w:sz w:val="40"/>
          <w:szCs w:val="40"/>
          <w:lang w:val="en-GB"/>
        </w:rPr>
      </w:pPr>
      <w:r>
        <w:rPr>
          <w:rFonts w:ascii="Cambria Math" w:hAnsi="Cambria Math" w:cs="DilleniaUPC"/>
          <w:sz w:val="40"/>
          <w:szCs w:val="40"/>
          <w:lang w:val="en-GB"/>
        </w:rPr>
        <w:t xml:space="preserve">      </w:t>
      </w:r>
      <w:proofErr w:type="spellStart"/>
      <w:r w:rsidR="00BD4B6F">
        <w:rPr>
          <w:rFonts w:ascii="Cambria Math" w:hAnsi="Cambria Math" w:cs="DilleniaUPC"/>
          <w:sz w:val="40"/>
          <w:szCs w:val="40"/>
          <w:lang w:val="en-GB"/>
        </w:rPr>
        <w:t>Əksər</w:t>
      </w:r>
      <w:proofErr w:type="spellEnd"/>
      <w:r w:rsidR="00BD4B6F">
        <w:rPr>
          <w:rFonts w:ascii="Cambria Math" w:hAnsi="Cambria Math" w:cs="DilleniaUPC"/>
          <w:sz w:val="40"/>
          <w:szCs w:val="40"/>
          <w:lang w:val="en-GB"/>
        </w:rPr>
        <w:t xml:space="preserve"> </w:t>
      </w:r>
      <w:proofErr w:type="spellStart"/>
      <w:r w:rsidR="00BD4B6F">
        <w:rPr>
          <w:rFonts w:ascii="Cambria Math" w:hAnsi="Cambria Math" w:cs="DilleniaUPC"/>
          <w:sz w:val="40"/>
          <w:szCs w:val="40"/>
          <w:lang w:val="en-GB"/>
        </w:rPr>
        <w:t>iqtisadçılar</w:t>
      </w:r>
      <w:proofErr w:type="spellEnd"/>
      <w:r w:rsidR="00BD4B6F">
        <w:rPr>
          <w:rFonts w:ascii="Cambria Math" w:hAnsi="Cambria Math" w:cs="DilleniaUPC"/>
          <w:sz w:val="40"/>
          <w:szCs w:val="40"/>
          <w:lang w:val="en-GB"/>
        </w:rPr>
        <w:t xml:space="preserve"> </w:t>
      </w:r>
      <w:proofErr w:type="spellStart"/>
      <w:r w:rsidR="00BD4B6F">
        <w:rPr>
          <w:rFonts w:ascii="Cambria Math" w:hAnsi="Cambria Math" w:cs="DilleniaUPC"/>
          <w:sz w:val="40"/>
          <w:szCs w:val="40"/>
          <w:lang w:val="en-GB"/>
        </w:rPr>
        <w:t>razılaşacaqlar</w:t>
      </w:r>
      <w:proofErr w:type="spellEnd"/>
      <w:r w:rsidR="00BD4B6F">
        <w:rPr>
          <w:rFonts w:ascii="Cambria Math" w:hAnsi="Cambria Math" w:cs="DilleniaUPC"/>
          <w:sz w:val="40"/>
          <w:szCs w:val="40"/>
          <w:lang w:val="en-GB"/>
        </w:rPr>
        <w:t xml:space="preserve"> </w:t>
      </w:r>
      <w:proofErr w:type="spellStart"/>
      <w:r w:rsidR="00BD4B6F">
        <w:rPr>
          <w:rFonts w:ascii="Cambria Math" w:hAnsi="Cambria Math" w:cs="DilleniaUPC"/>
          <w:sz w:val="40"/>
          <w:szCs w:val="40"/>
          <w:lang w:val="en-GB"/>
        </w:rPr>
        <w:t>ki</w:t>
      </w:r>
      <w:proofErr w:type="spellEnd"/>
      <w:r w:rsidR="00BD4B6F">
        <w:rPr>
          <w:rFonts w:ascii="Cambria Math" w:hAnsi="Cambria Math" w:cs="DilleniaUPC"/>
          <w:sz w:val="40"/>
          <w:szCs w:val="40"/>
          <w:lang w:val="en-GB"/>
        </w:rPr>
        <w:t xml:space="preserve">, </w:t>
      </w:r>
      <w:proofErr w:type="spellStart"/>
      <w:r w:rsidR="00BD4B6F">
        <w:rPr>
          <w:rFonts w:ascii="Cambria Math" w:hAnsi="Cambria Math" w:cs="DilleniaUPC"/>
          <w:sz w:val="40"/>
          <w:szCs w:val="40"/>
          <w:lang w:val="en-GB"/>
        </w:rPr>
        <w:t>uzunmüd</w:t>
      </w:r>
      <w:r w:rsidR="002E04A3">
        <w:rPr>
          <w:rFonts w:ascii="Cambria Math" w:hAnsi="Cambria Math" w:cs="DilleniaUPC"/>
          <w:sz w:val="40"/>
          <w:szCs w:val="40"/>
          <w:lang w:val="en-GB"/>
        </w:rPr>
        <w:t>dətli</w:t>
      </w:r>
      <w:proofErr w:type="spellEnd"/>
      <w:r w:rsidR="002E04A3">
        <w:rPr>
          <w:rFonts w:ascii="Cambria Math" w:hAnsi="Cambria Math" w:cs="DilleniaUPC"/>
          <w:sz w:val="40"/>
          <w:szCs w:val="40"/>
          <w:lang w:val="en-GB"/>
        </w:rPr>
        <w:t xml:space="preserve"> </w:t>
      </w:r>
      <w:proofErr w:type="spellStart"/>
      <w:r w:rsidR="002E04A3">
        <w:rPr>
          <w:rFonts w:ascii="Cambria Math" w:hAnsi="Cambria Math" w:cs="DilleniaUPC"/>
          <w:sz w:val="40"/>
          <w:szCs w:val="40"/>
          <w:lang w:val="en-GB"/>
        </w:rPr>
        <w:t>dövrdə</w:t>
      </w:r>
      <w:proofErr w:type="spellEnd"/>
      <w:r w:rsidR="00B658B4">
        <w:rPr>
          <w:rFonts w:ascii="Cambria Math" w:hAnsi="Cambria Math" w:cs="DilleniaUPC"/>
          <w:sz w:val="40"/>
          <w:szCs w:val="40"/>
          <w:lang w:val="en-GB"/>
        </w:rPr>
        <w:t xml:space="preserve">, adətən, </w:t>
      </w:r>
      <w:proofErr w:type="spellStart"/>
      <w:r w:rsidR="00B658B4">
        <w:rPr>
          <w:rFonts w:ascii="Cambria Math" w:hAnsi="Cambria Math" w:cs="DilleniaUPC"/>
          <w:sz w:val="40"/>
          <w:szCs w:val="40"/>
          <w:lang w:val="en-GB"/>
        </w:rPr>
        <w:t>ümumi</w:t>
      </w:r>
      <w:proofErr w:type="spellEnd"/>
      <w:r w:rsidR="00B658B4">
        <w:rPr>
          <w:rFonts w:ascii="Cambria Math" w:hAnsi="Cambria Math" w:cs="DilleniaUPC"/>
          <w:sz w:val="40"/>
          <w:szCs w:val="40"/>
          <w:lang w:val="en-GB"/>
        </w:rPr>
        <w:t xml:space="preserve"> </w:t>
      </w:r>
      <w:proofErr w:type="spellStart"/>
      <w:r w:rsidR="00B658B4">
        <w:rPr>
          <w:rFonts w:ascii="Cambria Math" w:hAnsi="Cambria Math" w:cs="DilleniaUPC"/>
          <w:sz w:val="40"/>
          <w:szCs w:val="40"/>
          <w:lang w:val="en-GB"/>
        </w:rPr>
        <w:t>daxili</w:t>
      </w:r>
      <w:proofErr w:type="spellEnd"/>
      <w:r w:rsidR="00B658B4">
        <w:rPr>
          <w:rFonts w:ascii="Cambria Math" w:hAnsi="Cambria Math" w:cs="DilleniaUPC"/>
          <w:sz w:val="40"/>
          <w:szCs w:val="40"/>
          <w:lang w:val="en-GB"/>
        </w:rPr>
        <w:t xml:space="preserve"> </w:t>
      </w:r>
      <w:proofErr w:type="spellStart"/>
      <w:r w:rsidR="00B658B4">
        <w:rPr>
          <w:rFonts w:ascii="Cambria Math" w:hAnsi="Cambria Math" w:cs="DilleniaUPC"/>
          <w:sz w:val="40"/>
          <w:szCs w:val="40"/>
          <w:lang w:val="en-GB"/>
        </w:rPr>
        <w:t>məhsul</w:t>
      </w:r>
      <w:proofErr w:type="spellEnd"/>
      <w:r w:rsidR="00B658B4">
        <w:rPr>
          <w:rFonts w:ascii="Cambria Math" w:hAnsi="Cambria Math" w:cs="DilleniaUPC"/>
          <w:sz w:val="40"/>
          <w:szCs w:val="40"/>
          <w:lang w:val="en-GB"/>
        </w:rPr>
        <w:t xml:space="preserve"> (ÜDM) ilə </w:t>
      </w:r>
      <w:proofErr w:type="spellStart"/>
      <w:r w:rsidR="00B658B4">
        <w:rPr>
          <w:rFonts w:ascii="Cambria Math" w:hAnsi="Cambria Math" w:cs="DilleniaUPC"/>
          <w:sz w:val="40"/>
          <w:szCs w:val="40"/>
          <w:lang w:val="en-GB"/>
        </w:rPr>
        <w:t>ölçülən</w:t>
      </w:r>
      <w:proofErr w:type="spellEnd"/>
      <w:r w:rsidR="00B658B4">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istehsal</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sabitdir</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ona</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görə</w:t>
      </w:r>
      <w:proofErr w:type="spellEnd"/>
      <w:r w:rsidR="00CB22F2">
        <w:rPr>
          <w:rFonts w:ascii="Cambria Math" w:hAnsi="Cambria Math" w:cs="DilleniaUPC"/>
          <w:sz w:val="40"/>
          <w:szCs w:val="40"/>
          <w:lang w:val="en-GB"/>
        </w:rPr>
        <w:t xml:space="preserve"> də pul </w:t>
      </w:r>
      <w:proofErr w:type="spellStart"/>
      <w:r w:rsidR="00CB22F2">
        <w:rPr>
          <w:rFonts w:ascii="Cambria Math" w:hAnsi="Cambria Math" w:cs="DilleniaUPC"/>
          <w:sz w:val="40"/>
          <w:szCs w:val="40"/>
          <w:lang w:val="en-GB"/>
        </w:rPr>
        <w:t>təklifindəki</w:t>
      </w:r>
      <w:proofErr w:type="spellEnd"/>
      <w:r w:rsidR="00CB22F2">
        <w:rPr>
          <w:rFonts w:ascii="Cambria Math" w:hAnsi="Cambria Math" w:cs="DilleniaUPC"/>
          <w:sz w:val="40"/>
          <w:szCs w:val="40"/>
          <w:lang w:val="en-GB"/>
        </w:rPr>
        <w:t xml:space="preserve"> hər hansı </w:t>
      </w:r>
      <w:proofErr w:type="spellStart"/>
      <w:r w:rsidR="00CB22F2">
        <w:rPr>
          <w:rFonts w:ascii="Cambria Math" w:hAnsi="Cambria Math" w:cs="DilleniaUPC"/>
          <w:sz w:val="40"/>
          <w:szCs w:val="40"/>
          <w:lang w:val="en-GB"/>
        </w:rPr>
        <w:t>dəyişiklik</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yalnız</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qiymətlərin</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dəyişməsinə</w:t>
      </w:r>
      <w:proofErr w:type="spellEnd"/>
      <w:r w:rsidR="00CB22F2">
        <w:rPr>
          <w:rFonts w:ascii="Cambria Math" w:hAnsi="Cambria Math" w:cs="DilleniaUPC"/>
          <w:sz w:val="40"/>
          <w:szCs w:val="40"/>
          <w:lang w:val="en-GB"/>
        </w:rPr>
        <w:t xml:space="preserve"> səbəb </w:t>
      </w:r>
      <w:proofErr w:type="spellStart"/>
      <w:r w:rsidR="00CB22F2">
        <w:rPr>
          <w:rFonts w:ascii="Cambria Math" w:hAnsi="Cambria Math" w:cs="DilleniaUPC"/>
          <w:sz w:val="40"/>
          <w:szCs w:val="40"/>
          <w:lang w:val="en-GB"/>
        </w:rPr>
        <w:t>olur</w:t>
      </w:r>
      <w:proofErr w:type="spellEnd"/>
      <w:r w:rsidR="00CB22F2">
        <w:rPr>
          <w:rFonts w:ascii="Cambria Math" w:hAnsi="Cambria Math" w:cs="DilleniaUPC"/>
          <w:sz w:val="40"/>
          <w:szCs w:val="40"/>
          <w:lang w:val="en-GB"/>
        </w:rPr>
        <w:t xml:space="preserve">. </w:t>
      </w:r>
      <w:proofErr w:type="spellStart"/>
      <w:r w:rsidR="00CB22F2">
        <w:rPr>
          <w:rFonts w:ascii="Cambria Math" w:hAnsi="Cambria Math" w:cs="DilleniaUPC"/>
          <w:sz w:val="40"/>
          <w:szCs w:val="40"/>
          <w:lang w:val="en-GB"/>
        </w:rPr>
        <w:t>Lak</w:t>
      </w:r>
      <w:r w:rsidR="00571EA5">
        <w:rPr>
          <w:rFonts w:ascii="Cambria Math" w:hAnsi="Cambria Math" w:cs="DilleniaUPC"/>
          <w:sz w:val="40"/>
          <w:szCs w:val="40"/>
          <w:lang w:val="en-GB"/>
        </w:rPr>
        <w:t>in</w:t>
      </w:r>
      <w:proofErr w:type="spellEnd"/>
      <w:r w:rsidR="00571EA5">
        <w:rPr>
          <w:rFonts w:ascii="Cambria Math" w:hAnsi="Cambria Math" w:cs="DilleniaUPC"/>
          <w:sz w:val="40"/>
          <w:szCs w:val="40"/>
          <w:lang w:val="en-GB"/>
        </w:rPr>
        <w:t xml:space="preserve"> </w:t>
      </w:r>
      <w:proofErr w:type="spellStart"/>
      <w:r w:rsidR="00571EA5">
        <w:rPr>
          <w:rFonts w:ascii="Cambria Math" w:hAnsi="Cambria Math" w:cs="DilleniaUPC"/>
          <w:sz w:val="40"/>
          <w:szCs w:val="40"/>
          <w:lang w:val="en-GB"/>
        </w:rPr>
        <w:t>qısa</w:t>
      </w:r>
      <w:proofErr w:type="spellEnd"/>
      <w:r w:rsidR="00571EA5">
        <w:rPr>
          <w:rFonts w:ascii="Cambria Math" w:hAnsi="Cambria Math" w:cs="DilleniaUPC"/>
          <w:sz w:val="40"/>
          <w:szCs w:val="40"/>
          <w:lang w:val="en-GB"/>
        </w:rPr>
        <w:t xml:space="preserve"> </w:t>
      </w:r>
      <w:proofErr w:type="spellStart"/>
      <w:r w:rsidR="00571EA5">
        <w:rPr>
          <w:rFonts w:ascii="Cambria Math" w:hAnsi="Cambria Math" w:cs="DilleniaUPC"/>
          <w:sz w:val="40"/>
          <w:szCs w:val="40"/>
          <w:lang w:val="en-GB"/>
        </w:rPr>
        <w:t>müddətdə</w:t>
      </w:r>
      <w:proofErr w:type="spellEnd"/>
      <w:r w:rsidR="00571EA5">
        <w:rPr>
          <w:rFonts w:ascii="Cambria Math" w:hAnsi="Cambria Math" w:cs="DilleniaUPC"/>
          <w:sz w:val="40"/>
          <w:szCs w:val="40"/>
          <w:lang w:val="en-GB"/>
        </w:rPr>
        <w:t xml:space="preserve"> </w:t>
      </w:r>
      <w:proofErr w:type="spellStart"/>
      <w:r w:rsidR="00571EA5">
        <w:rPr>
          <w:rFonts w:ascii="Cambria Math" w:hAnsi="Cambria Math" w:cs="DilleniaUPC"/>
          <w:sz w:val="40"/>
          <w:szCs w:val="40"/>
          <w:lang w:val="en-GB"/>
        </w:rPr>
        <w:t>qiymətlər</w:t>
      </w:r>
      <w:proofErr w:type="spellEnd"/>
      <w:r w:rsidR="00571EA5">
        <w:rPr>
          <w:rFonts w:ascii="Cambria Math" w:hAnsi="Cambria Math" w:cs="DilleniaUPC"/>
          <w:sz w:val="40"/>
          <w:szCs w:val="40"/>
          <w:lang w:val="en-GB"/>
        </w:rPr>
        <w:t xml:space="preserve"> və əmək </w:t>
      </w:r>
      <w:proofErr w:type="spellStart"/>
      <w:r w:rsidR="00571EA5">
        <w:rPr>
          <w:rFonts w:ascii="Cambria Math" w:hAnsi="Cambria Math" w:cs="DilleniaUPC"/>
          <w:sz w:val="40"/>
          <w:szCs w:val="40"/>
          <w:lang w:val="en-GB"/>
        </w:rPr>
        <w:t>haqqı</w:t>
      </w:r>
      <w:proofErr w:type="spellEnd"/>
      <w:r w:rsidR="00571EA5">
        <w:rPr>
          <w:rFonts w:ascii="Cambria Math" w:hAnsi="Cambria Math" w:cs="DilleniaUPC"/>
          <w:sz w:val="40"/>
          <w:szCs w:val="40"/>
          <w:lang w:val="en-GB"/>
        </w:rPr>
        <w:t xml:space="preserve"> adətən </w:t>
      </w:r>
      <w:proofErr w:type="spellStart"/>
      <w:r w:rsidR="00571EA5">
        <w:rPr>
          <w:rFonts w:ascii="Cambria Math" w:hAnsi="Cambria Math" w:cs="DilleniaUPC"/>
          <w:sz w:val="40"/>
          <w:szCs w:val="40"/>
          <w:lang w:val="en-GB"/>
        </w:rPr>
        <w:t>dərhal</w:t>
      </w:r>
      <w:proofErr w:type="spellEnd"/>
      <w:r w:rsidR="00571EA5">
        <w:rPr>
          <w:rFonts w:ascii="Cambria Math" w:hAnsi="Cambria Math" w:cs="DilleniaUPC"/>
          <w:sz w:val="40"/>
          <w:szCs w:val="40"/>
          <w:lang w:val="en-GB"/>
        </w:rPr>
        <w:t xml:space="preserve"> </w:t>
      </w:r>
      <w:proofErr w:type="spellStart"/>
      <w:r w:rsidR="00571EA5">
        <w:rPr>
          <w:rFonts w:ascii="Cambria Math" w:hAnsi="Cambria Math" w:cs="DilleniaUPC"/>
          <w:sz w:val="40"/>
          <w:szCs w:val="40"/>
          <w:lang w:val="en-GB"/>
        </w:rPr>
        <w:t>tənzimlənmədiyi</w:t>
      </w:r>
      <w:proofErr w:type="spellEnd"/>
      <w:r w:rsidR="00571EA5">
        <w:rPr>
          <w:rFonts w:ascii="Cambria Math" w:hAnsi="Cambria Math" w:cs="DilleniaUPC"/>
          <w:sz w:val="40"/>
          <w:szCs w:val="40"/>
          <w:lang w:val="en-GB"/>
        </w:rPr>
        <w:t xml:space="preserve"> </w:t>
      </w:r>
      <w:proofErr w:type="spellStart"/>
      <w:r w:rsidR="003E6B31">
        <w:rPr>
          <w:rFonts w:ascii="Cambria Math" w:hAnsi="Cambria Math" w:cs="DilleniaUPC"/>
          <w:sz w:val="40"/>
          <w:szCs w:val="40"/>
          <w:lang w:val="en-GB"/>
        </w:rPr>
        <w:t>üçün</w:t>
      </w:r>
      <w:proofErr w:type="spellEnd"/>
      <w:r w:rsidR="003E6B31">
        <w:rPr>
          <w:rFonts w:ascii="Cambria Math" w:hAnsi="Cambria Math" w:cs="DilleniaUPC"/>
          <w:sz w:val="40"/>
          <w:szCs w:val="40"/>
          <w:lang w:val="en-GB"/>
        </w:rPr>
        <w:t xml:space="preserve"> pul </w:t>
      </w:r>
      <w:proofErr w:type="spellStart"/>
      <w:r w:rsidR="003E6B31">
        <w:rPr>
          <w:rFonts w:ascii="Cambria Math" w:hAnsi="Cambria Math" w:cs="DilleniaUPC"/>
          <w:sz w:val="40"/>
          <w:szCs w:val="40"/>
          <w:lang w:val="en-GB"/>
        </w:rPr>
        <w:lastRenderedPageBreak/>
        <w:t>kütləsinin</w:t>
      </w:r>
      <w:proofErr w:type="spellEnd"/>
      <w:r w:rsidR="003E6B31">
        <w:rPr>
          <w:rFonts w:ascii="Cambria Math" w:hAnsi="Cambria Math" w:cs="DilleniaUPC"/>
          <w:sz w:val="40"/>
          <w:szCs w:val="40"/>
          <w:lang w:val="en-GB"/>
        </w:rPr>
        <w:t xml:space="preserve"> </w:t>
      </w:r>
      <w:proofErr w:type="spellStart"/>
      <w:r w:rsidR="003E6B31">
        <w:rPr>
          <w:rFonts w:ascii="Cambria Math" w:hAnsi="Cambria Math" w:cs="DilleniaUPC"/>
          <w:sz w:val="40"/>
          <w:szCs w:val="40"/>
          <w:lang w:val="en-GB"/>
        </w:rPr>
        <w:t>dəyişməsi</w:t>
      </w:r>
      <w:proofErr w:type="spellEnd"/>
      <w:r w:rsidR="003E6B31">
        <w:rPr>
          <w:rFonts w:ascii="Cambria Math" w:hAnsi="Cambria Math" w:cs="DilleniaUPC"/>
          <w:sz w:val="40"/>
          <w:szCs w:val="40"/>
          <w:lang w:val="en-GB"/>
        </w:rPr>
        <w:t xml:space="preserve"> </w:t>
      </w:r>
      <w:proofErr w:type="spellStart"/>
      <w:r w:rsidR="003E6B31">
        <w:rPr>
          <w:rFonts w:ascii="Cambria Math" w:hAnsi="Cambria Math" w:cs="DilleniaUPC"/>
          <w:sz w:val="40"/>
          <w:szCs w:val="40"/>
          <w:lang w:val="en-GB"/>
        </w:rPr>
        <w:t>əmtəə</w:t>
      </w:r>
      <w:proofErr w:type="spellEnd"/>
      <w:r w:rsidR="003E6B31">
        <w:rPr>
          <w:rFonts w:ascii="Cambria Math" w:hAnsi="Cambria Math" w:cs="DilleniaUPC"/>
          <w:sz w:val="40"/>
          <w:szCs w:val="40"/>
          <w:lang w:val="en-GB"/>
        </w:rPr>
        <w:t xml:space="preserve"> və </w:t>
      </w:r>
      <w:proofErr w:type="spellStart"/>
      <w:r w:rsidR="003E6B31">
        <w:rPr>
          <w:rFonts w:ascii="Cambria Math" w:hAnsi="Cambria Math" w:cs="DilleniaUPC"/>
          <w:sz w:val="40"/>
          <w:szCs w:val="40"/>
          <w:lang w:val="en-GB"/>
        </w:rPr>
        <w:t>xidmətlə</w:t>
      </w:r>
      <w:r w:rsidR="00992207">
        <w:rPr>
          <w:rFonts w:ascii="Cambria Math" w:hAnsi="Cambria Math" w:cs="DilleniaUPC"/>
          <w:sz w:val="40"/>
          <w:szCs w:val="40"/>
          <w:lang w:val="en-GB"/>
        </w:rPr>
        <w:t>rin</w:t>
      </w:r>
      <w:proofErr w:type="spellEnd"/>
      <w:r w:rsidR="00992207">
        <w:rPr>
          <w:rFonts w:ascii="Cambria Math" w:hAnsi="Cambria Math" w:cs="DilleniaUPC"/>
          <w:sz w:val="40"/>
          <w:szCs w:val="40"/>
          <w:lang w:val="en-GB"/>
        </w:rPr>
        <w:t xml:space="preserve"> </w:t>
      </w:r>
      <w:proofErr w:type="spellStart"/>
      <w:r w:rsidR="00992207">
        <w:rPr>
          <w:rFonts w:ascii="Cambria Math" w:hAnsi="Cambria Math" w:cs="DilleniaUPC"/>
          <w:sz w:val="40"/>
          <w:szCs w:val="40"/>
          <w:lang w:val="en-GB"/>
        </w:rPr>
        <w:t>faktiki</w:t>
      </w:r>
      <w:proofErr w:type="spellEnd"/>
      <w:r w:rsidR="00992207">
        <w:rPr>
          <w:rFonts w:ascii="Cambria Math" w:hAnsi="Cambria Math" w:cs="DilleniaUPC"/>
          <w:sz w:val="40"/>
          <w:szCs w:val="40"/>
          <w:lang w:val="en-GB"/>
        </w:rPr>
        <w:t xml:space="preserve"> </w:t>
      </w:r>
      <w:proofErr w:type="spellStart"/>
      <w:r w:rsidR="00992207">
        <w:rPr>
          <w:rFonts w:ascii="Cambria Math" w:hAnsi="Cambria Math" w:cs="DilleniaUPC"/>
          <w:sz w:val="40"/>
          <w:szCs w:val="40"/>
          <w:lang w:val="en-GB"/>
        </w:rPr>
        <w:t>istehsalına</w:t>
      </w:r>
      <w:proofErr w:type="spellEnd"/>
      <w:r w:rsidR="00992207">
        <w:rPr>
          <w:rFonts w:ascii="Cambria Math" w:hAnsi="Cambria Math" w:cs="DilleniaUPC"/>
          <w:sz w:val="40"/>
          <w:szCs w:val="40"/>
          <w:lang w:val="en-GB"/>
        </w:rPr>
        <w:t xml:space="preserve"> təsir </w:t>
      </w:r>
      <w:proofErr w:type="spellStart"/>
      <w:r w:rsidR="00992207">
        <w:rPr>
          <w:rFonts w:ascii="Cambria Math" w:hAnsi="Cambria Math" w:cs="DilleniaUPC"/>
          <w:sz w:val="40"/>
          <w:szCs w:val="40"/>
          <w:lang w:val="en-GB"/>
        </w:rPr>
        <w:t>göstərə</w:t>
      </w:r>
      <w:proofErr w:type="spellEnd"/>
      <w:r w:rsidR="00992207">
        <w:rPr>
          <w:rFonts w:ascii="Cambria Math" w:hAnsi="Cambria Math" w:cs="DilleniaUPC"/>
          <w:sz w:val="40"/>
          <w:szCs w:val="40"/>
          <w:lang w:val="en-GB"/>
        </w:rPr>
        <w:t xml:space="preserve"> </w:t>
      </w:r>
      <w:proofErr w:type="spellStart"/>
      <w:r w:rsidR="00992207">
        <w:rPr>
          <w:rFonts w:ascii="Cambria Math" w:hAnsi="Cambria Math" w:cs="DilleniaUPC"/>
          <w:sz w:val="40"/>
          <w:szCs w:val="40"/>
          <w:lang w:val="en-GB"/>
        </w:rPr>
        <w:t>bilər</w:t>
      </w:r>
      <w:proofErr w:type="spellEnd"/>
      <w:r w:rsidR="00992207">
        <w:rPr>
          <w:rFonts w:ascii="Cambria Math" w:hAnsi="Cambria Math" w:cs="DilleniaUPC"/>
          <w:sz w:val="40"/>
          <w:szCs w:val="40"/>
          <w:lang w:val="en-GB"/>
        </w:rPr>
        <w:t xml:space="preserve">. </w:t>
      </w:r>
      <w:proofErr w:type="spellStart"/>
      <w:r w:rsidR="004D2F88">
        <w:rPr>
          <w:rFonts w:ascii="Cambria Math" w:hAnsi="Cambria Math" w:cs="DilleniaUPC"/>
          <w:sz w:val="40"/>
          <w:szCs w:val="40"/>
          <w:lang w:val="en-GB"/>
        </w:rPr>
        <w:t>Buna</w:t>
      </w:r>
      <w:proofErr w:type="spellEnd"/>
      <w:r w:rsidR="00384D59">
        <w:rPr>
          <w:rFonts w:ascii="Cambria Math" w:hAnsi="Cambria Math" w:cs="DilleniaUPC"/>
          <w:sz w:val="40"/>
          <w:szCs w:val="40"/>
          <w:lang w:val="en-GB"/>
        </w:rPr>
        <w:t xml:space="preserve"> </w:t>
      </w:r>
      <w:proofErr w:type="spellStart"/>
      <w:r w:rsidR="00384D59">
        <w:rPr>
          <w:rFonts w:ascii="Cambria Math" w:hAnsi="Cambria Math" w:cs="DilleniaUPC"/>
          <w:sz w:val="40"/>
          <w:szCs w:val="40"/>
          <w:lang w:val="en-GB"/>
        </w:rPr>
        <w:t>görə</w:t>
      </w:r>
      <w:proofErr w:type="spellEnd"/>
      <w:r w:rsidR="00384D59">
        <w:rPr>
          <w:rFonts w:ascii="Cambria Math" w:hAnsi="Cambria Math" w:cs="DilleniaUPC"/>
          <w:sz w:val="40"/>
          <w:szCs w:val="40"/>
          <w:lang w:val="en-GB"/>
        </w:rPr>
        <w:t xml:space="preserve"> də </w:t>
      </w:r>
      <w:proofErr w:type="spellStart"/>
      <w:r w:rsidR="00694615">
        <w:rPr>
          <w:rFonts w:ascii="Cambria Math" w:hAnsi="Cambria Math" w:cs="DilleniaUPC"/>
          <w:sz w:val="40"/>
          <w:szCs w:val="40"/>
          <w:lang w:val="en-GB"/>
        </w:rPr>
        <w:t>monetar</w:t>
      </w:r>
      <w:proofErr w:type="spellEnd"/>
      <w:r w:rsidR="00384D59">
        <w:rPr>
          <w:rFonts w:ascii="Cambria Math" w:hAnsi="Cambria Math" w:cs="DilleniaUPC"/>
          <w:sz w:val="40"/>
          <w:szCs w:val="40"/>
          <w:lang w:val="en-GB"/>
        </w:rPr>
        <w:t xml:space="preserve"> </w:t>
      </w:r>
      <w:proofErr w:type="spellStart"/>
      <w:r w:rsidR="00384D59">
        <w:rPr>
          <w:rFonts w:ascii="Cambria Math" w:hAnsi="Cambria Math" w:cs="DilleniaUPC"/>
          <w:sz w:val="40"/>
          <w:szCs w:val="40"/>
          <w:lang w:val="en-GB"/>
        </w:rPr>
        <w:t>siyasə</w:t>
      </w:r>
      <w:r w:rsidR="00694615">
        <w:rPr>
          <w:rFonts w:ascii="Cambria Math" w:hAnsi="Cambria Math" w:cs="DilleniaUPC"/>
          <w:sz w:val="40"/>
          <w:szCs w:val="40"/>
          <w:lang w:val="en-GB"/>
        </w:rPr>
        <w:t>t</w:t>
      </w:r>
      <w:proofErr w:type="spellEnd"/>
      <w:r w:rsidR="00694615">
        <w:rPr>
          <w:rFonts w:ascii="Cambria Math" w:hAnsi="Cambria Math" w:cs="DilleniaUPC"/>
          <w:sz w:val="40"/>
          <w:szCs w:val="40"/>
          <w:lang w:val="en-GB"/>
        </w:rPr>
        <w:t xml:space="preserve"> </w:t>
      </w:r>
      <w:r w:rsidR="00B261AC">
        <w:rPr>
          <w:rFonts w:ascii="Cambria Math" w:hAnsi="Cambria Math" w:cs="DilleniaUPC"/>
          <w:sz w:val="40"/>
          <w:szCs w:val="40"/>
          <w:lang w:val="en-GB"/>
        </w:rPr>
        <w:t>–</w:t>
      </w:r>
      <w:r w:rsidR="00694615">
        <w:rPr>
          <w:rFonts w:ascii="Cambria Math" w:hAnsi="Cambria Math" w:cs="DilleniaUPC"/>
          <w:sz w:val="40"/>
          <w:szCs w:val="40"/>
          <w:lang w:val="en-GB"/>
        </w:rPr>
        <w:t xml:space="preserve"> </w:t>
      </w:r>
      <w:proofErr w:type="spellStart"/>
      <w:r w:rsidR="00B261AC">
        <w:rPr>
          <w:rFonts w:ascii="Cambria Math" w:hAnsi="Cambria Math" w:cs="DilleniaUPC"/>
          <w:sz w:val="40"/>
          <w:szCs w:val="40"/>
          <w:lang w:val="en-GB"/>
        </w:rPr>
        <w:t>ümumiyyətlə</w:t>
      </w:r>
      <w:proofErr w:type="spellEnd"/>
      <w:r w:rsidR="00B261AC">
        <w:rPr>
          <w:rFonts w:ascii="Cambria Math" w:hAnsi="Cambria Math" w:cs="DilleniaUPC"/>
          <w:sz w:val="40"/>
          <w:szCs w:val="40"/>
          <w:lang w:val="en-GB"/>
        </w:rPr>
        <w:t xml:space="preserve"> ABŞ Federal </w:t>
      </w:r>
      <w:proofErr w:type="spellStart"/>
      <w:r w:rsidR="00B261AC">
        <w:rPr>
          <w:rFonts w:ascii="Cambria Math" w:hAnsi="Cambria Math" w:cs="DilleniaUPC"/>
          <w:sz w:val="40"/>
          <w:szCs w:val="40"/>
          <w:lang w:val="en-GB"/>
        </w:rPr>
        <w:t>Ehtiyatı</w:t>
      </w:r>
      <w:proofErr w:type="spellEnd"/>
      <w:r w:rsidR="00B261AC">
        <w:rPr>
          <w:rFonts w:ascii="Cambria Math" w:hAnsi="Cambria Math" w:cs="DilleniaUPC"/>
          <w:sz w:val="40"/>
          <w:szCs w:val="40"/>
          <w:lang w:val="en-GB"/>
        </w:rPr>
        <w:t xml:space="preserve"> </w:t>
      </w:r>
      <w:proofErr w:type="spellStart"/>
      <w:r w:rsidR="00B261AC">
        <w:rPr>
          <w:rFonts w:ascii="Cambria Math" w:hAnsi="Cambria Math" w:cs="DilleniaUPC"/>
          <w:sz w:val="40"/>
          <w:szCs w:val="40"/>
          <w:lang w:val="en-GB"/>
        </w:rPr>
        <w:t>Sistemi</w:t>
      </w:r>
      <w:proofErr w:type="spellEnd"/>
      <w:r w:rsidR="00B261AC">
        <w:rPr>
          <w:rFonts w:ascii="Cambria Math" w:hAnsi="Cambria Math" w:cs="DilleniaUPC"/>
          <w:sz w:val="40"/>
          <w:szCs w:val="40"/>
          <w:lang w:val="en-GB"/>
        </w:rPr>
        <w:t xml:space="preserve"> (Fed) və ya </w:t>
      </w:r>
      <w:proofErr w:type="spellStart"/>
      <w:r w:rsidR="00B261AC">
        <w:rPr>
          <w:rFonts w:ascii="Cambria Math" w:hAnsi="Cambria Math" w:cs="DilleniaUPC"/>
          <w:sz w:val="40"/>
          <w:szCs w:val="40"/>
          <w:lang w:val="en-GB"/>
        </w:rPr>
        <w:t>Avropa</w:t>
      </w:r>
      <w:proofErr w:type="spellEnd"/>
      <w:r w:rsidR="00B261AC">
        <w:rPr>
          <w:rFonts w:ascii="Cambria Math" w:hAnsi="Cambria Math" w:cs="DilleniaUPC"/>
          <w:sz w:val="40"/>
          <w:szCs w:val="40"/>
          <w:lang w:val="en-GB"/>
        </w:rPr>
        <w:t xml:space="preserve"> </w:t>
      </w:r>
      <w:proofErr w:type="spellStart"/>
      <w:r w:rsidR="00A724FD">
        <w:rPr>
          <w:rFonts w:ascii="Cambria Math" w:hAnsi="Cambria Math" w:cs="DilleniaUPC"/>
          <w:sz w:val="40"/>
          <w:szCs w:val="40"/>
          <w:lang w:val="en-GB"/>
        </w:rPr>
        <w:t>Mərkəzi</w:t>
      </w:r>
      <w:proofErr w:type="spellEnd"/>
      <w:r w:rsidR="00A724FD">
        <w:rPr>
          <w:rFonts w:ascii="Cambria Math" w:hAnsi="Cambria Math" w:cs="DilleniaUPC"/>
          <w:sz w:val="40"/>
          <w:szCs w:val="40"/>
          <w:lang w:val="en-GB"/>
        </w:rPr>
        <w:t xml:space="preserve"> Bankı (ECB) </w:t>
      </w:r>
      <w:proofErr w:type="spellStart"/>
      <w:r w:rsidR="00A724FD">
        <w:rPr>
          <w:rFonts w:ascii="Cambria Math" w:hAnsi="Cambria Math" w:cs="DilleniaUPC"/>
          <w:sz w:val="40"/>
          <w:szCs w:val="40"/>
          <w:lang w:val="en-GB"/>
        </w:rPr>
        <w:t>kimi</w:t>
      </w:r>
      <w:proofErr w:type="spellEnd"/>
      <w:r w:rsidR="00A724FD">
        <w:rPr>
          <w:rFonts w:ascii="Cambria Math" w:hAnsi="Cambria Math" w:cs="DilleniaUPC"/>
          <w:sz w:val="40"/>
          <w:szCs w:val="40"/>
          <w:lang w:val="en-GB"/>
        </w:rPr>
        <w:t xml:space="preserve"> </w:t>
      </w:r>
      <w:proofErr w:type="spellStart"/>
      <w:r w:rsidR="00A724FD">
        <w:rPr>
          <w:rFonts w:ascii="Cambria Math" w:hAnsi="Cambria Math" w:cs="DilleniaUPC"/>
          <w:sz w:val="40"/>
          <w:szCs w:val="40"/>
          <w:lang w:val="en-GB"/>
        </w:rPr>
        <w:t>mərkəzi</w:t>
      </w:r>
      <w:proofErr w:type="spellEnd"/>
      <w:r w:rsidR="00A724FD">
        <w:rPr>
          <w:rFonts w:ascii="Cambria Math" w:hAnsi="Cambria Math" w:cs="DilleniaUPC"/>
          <w:sz w:val="40"/>
          <w:szCs w:val="40"/>
          <w:lang w:val="en-GB"/>
        </w:rPr>
        <w:t xml:space="preserve"> </w:t>
      </w:r>
      <w:proofErr w:type="spellStart"/>
      <w:r w:rsidR="00A724FD">
        <w:rPr>
          <w:rFonts w:ascii="Cambria Math" w:hAnsi="Cambria Math" w:cs="DilleniaUPC"/>
          <w:sz w:val="40"/>
          <w:szCs w:val="40"/>
          <w:lang w:val="en-GB"/>
        </w:rPr>
        <w:t>banklar</w:t>
      </w:r>
      <w:proofErr w:type="spellEnd"/>
      <w:r w:rsidR="00A724FD">
        <w:rPr>
          <w:rFonts w:ascii="Cambria Math" w:hAnsi="Cambria Math" w:cs="DilleniaUPC"/>
          <w:sz w:val="40"/>
          <w:szCs w:val="40"/>
          <w:lang w:val="en-GB"/>
        </w:rPr>
        <w:t xml:space="preserve"> tərəfindən </w:t>
      </w:r>
      <w:proofErr w:type="spellStart"/>
      <w:r w:rsidR="00A724FD">
        <w:rPr>
          <w:rFonts w:ascii="Cambria Math" w:hAnsi="Cambria Math" w:cs="DilleniaUPC"/>
          <w:sz w:val="40"/>
          <w:szCs w:val="40"/>
          <w:lang w:val="en-GB"/>
        </w:rPr>
        <w:t>həyata</w:t>
      </w:r>
      <w:proofErr w:type="spellEnd"/>
      <w:r w:rsidR="00A724FD">
        <w:rPr>
          <w:rFonts w:ascii="Cambria Math" w:hAnsi="Cambria Math" w:cs="DilleniaUPC"/>
          <w:sz w:val="40"/>
          <w:szCs w:val="40"/>
          <w:lang w:val="en-GB"/>
        </w:rPr>
        <w:t xml:space="preserve"> </w:t>
      </w:r>
      <w:proofErr w:type="spellStart"/>
      <w:r w:rsidR="00A724FD">
        <w:rPr>
          <w:rFonts w:ascii="Cambria Math" w:hAnsi="Cambria Math" w:cs="DilleniaUPC"/>
          <w:sz w:val="40"/>
          <w:szCs w:val="40"/>
          <w:lang w:val="en-GB"/>
        </w:rPr>
        <w:t>keçirilir</w:t>
      </w:r>
      <w:proofErr w:type="spellEnd"/>
      <w:r w:rsidR="004B76E5">
        <w:rPr>
          <w:rFonts w:ascii="Cambria Math" w:hAnsi="Cambria Math" w:cs="DilleniaUPC"/>
          <w:sz w:val="40"/>
          <w:szCs w:val="40"/>
          <w:lang w:val="en-GB"/>
        </w:rPr>
        <w:t>. H</w:t>
      </w:r>
      <w:r w:rsidR="00975952">
        <w:rPr>
          <w:rFonts w:ascii="Cambria Math" w:hAnsi="Cambria Math" w:cs="DilleniaUPC"/>
          <w:sz w:val="40"/>
          <w:szCs w:val="40"/>
          <w:lang w:val="en-GB"/>
        </w:rPr>
        <w:t xml:space="preserve">əm </w:t>
      </w:r>
      <w:proofErr w:type="spellStart"/>
      <w:r w:rsidR="00975952">
        <w:rPr>
          <w:rFonts w:ascii="Cambria Math" w:hAnsi="Cambria Math" w:cs="DilleniaUPC"/>
          <w:sz w:val="40"/>
          <w:szCs w:val="40"/>
          <w:lang w:val="en-GB"/>
        </w:rPr>
        <w:t>inflyasiya</w:t>
      </w:r>
      <w:proofErr w:type="spellEnd"/>
      <w:r w:rsidR="00975952">
        <w:rPr>
          <w:rFonts w:ascii="Cambria Math" w:hAnsi="Cambria Math" w:cs="DilleniaUPC"/>
          <w:sz w:val="40"/>
          <w:szCs w:val="40"/>
          <w:lang w:val="en-GB"/>
        </w:rPr>
        <w:t xml:space="preserve">, həm də artım </w:t>
      </w:r>
      <w:proofErr w:type="spellStart"/>
      <w:r w:rsidR="00862AA4">
        <w:rPr>
          <w:rFonts w:ascii="Cambria Math" w:hAnsi="Cambria Math" w:cs="DilleniaUPC"/>
          <w:sz w:val="40"/>
          <w:szCs w:val="40"/>
          <w:lang w:val="en-GB"/>
        </w:rPr>
        <w:t>məqsədlərinə</w:t>
      </w:r>
      <w:proofErr w:type="spellEnd"/>
      <w:r w:rsidR="00862AA4">
        <w:rPr>
          <w:rFonts w:ascii="Cambria Math" w:hAnsi="Cambria Math" w:cs="DilleniaUPC"/>
          <w:sz w:val="40"/>
          <w:szCs w:val="40"/>
          <w:lang w:val="en-GB"/>
        </w:rPr>
        <w:t xml:space="preserve"> nail </w:t>
      </w:r>
      <w:proofErr w:type="spellStart"/>
      <w:r w:rsidR="00862AA4">
        <w:rPr>
          <w:rFonts w:ascii="Cambria Math" w:hAnsi="Cambria Math" w:cs="DilleniaUPC"/>
          <w:sz w:val="40"/>
          <w:szCs w:val="40"/>
          <w:lang w:val="en-GB"/>
        </w:rPr>
        <w:t>olmaq</w:t>
      </w:r>
      <w:proofErr w:type="spellEnd"/>
      <w:r w:rsidR="00862AA4">
        <w:rPr>
          <w:rFonts w:ascii="Cambria Math" w:hAnsi="Cambria Math" w:cs="DilleniaUPC"/>
          <w:sz w:val="40"/>
          <w:szCs w:val="40"/>
          <w:lang w:val="en-GB"/>
        </w:rPr>
        <w:t xml:space="preserve"> </w:t>
      </w:r>
      <w:proofErr w:type="spellStart"/>
      <w:r w:rsidR="00862AA4">
        <w:rPr>
          <w:rFonts w:ascii="Cambria Math" w:hAnsi="Cambria Math" w:cs="DilleniaUPC"/>
          <w:sz w:val="40"/>
          <w:szCs w:val="40"/>
          <w:lang w:val="en-GB"/>
        </w:rPr>
        <w:t>üçün</w:t>
      </w:r>
      <w:proofErr w:type="spellEnd"/>
      <w:r w:rsidR="00862AA4">
        <w:rPr>
          <w:rFonts w:ascii="Cambria Math" w:hAnsi="Cambria Math" w:cs="DilleniaUPC"/>
          <w:sz w:val="40"/>
          <w:szCs w:val="40"/>
          <w:lang w:val="en-GB"/>
        </w:rPr>
        <w:t xml:space="preserve"> </w:t>
      </w:r>
      <w:proofErr w:type="spellStart"/>
      <w:r w:rsidR="00862AA4">
        <w:rPr>
          <w:rFonts w:ascii="Cambria Math" w:hAnsi="Cambria Math" w:cs="DilleniaUPC"/>
          <w:sz w:val="40"/>
          <w:szCs w:val="40"/>
          <w:lang w:val="en-GB"/>
        </w:rPr>
        <w:t>mənalı</w:t>
      </w:r>
      <w:proofErr w:type="spellEnd"/>
      <w:r w:rsidR="00862AA4">
        <w:rPr>
          <w:rFonts w:ascii="Cambria Math" w:hAnsi="Cambria Math" w:cs="DilleniaUPC"/>
          <w:sz w:val="40"/>
          <w:szCs w:val="40"/>
          <w:lang w:val="en-GB"/>
        </w:rPr>
        <w:t xml:space="preserve"> </w:t>
      </w:r>
      <w:proofErr w:type="spellStart"/>
      <w:r w:rsidR="00862AA4">
        <w:rPr>
          <w:rFonts w:ascii="Cambria Math" w:hAnsi="Cambria Math" w:cs="DilleniaUPC"/>
          <w:sz w:val="40"/>
          <w:szCs w:val="40"/>
          <w:lang w:val="en-GB"/>
        </w:rPr>
        <w:t>siyasət</w:t>
      </w:r>
      <w:proofErr w:type="spellEnd"/>
      <w:r w:rsidR="00862AA4">
        <w:rPr>
          <w:rFonts w:ascii="Cambria Math" w:hAnsi="Cambria Math" w:cs="DilleniaUPC"/>
          <w:sz w:val="40"/>
          <w:szCs w:val="40"/>
          <w:lang w:val="en-GB"/>
        </w:rPr>
        <w:t xml:space="preserve"> </w:t>
      </w:r>
      <w:proofErr w:type="spellStart"/>
      <w:r w:rsidR="00862AA4">
        <w:rPr>
          <w:rFonts w:ascii="Cambria Math" w:hAnsi="Cambria Math" w:cs="DilleniaUPC"/>
          <w:sz w:val="40"/>
          <w:szCs w:val="40"/>
          <w:lang w:val="en-GB"/>
        </w:rPr>
        <w:t>alətidir</w:t>
      </w:r>
      <w:proofErr w:type="spellEnd"/>
      <w:r w:rsidR="00862AA4">
        <w:rPr>
          <w:rFonts w:ascii="Cambria Math" w:hAnsi="Cambria Math" w:cs="DilleniaUPC"/>
          <w:sz w:val="40"/>
          <w:szCs w:val="40"/>
          <w:lang w:val="en-GB"/>
        </w:rPr>
        <w:t xml:space="preserve">. </w:t>
      </w:r>
    </w:p>
    <w:p w:rsidR="00862AA4" w:rsidRDefault="00862AA4" w:rsidP="00857189">
      <w:pPr>
        <w:spacing w:line="276" w:lineRule="auto"/>
        <w:rPr>
          <w:rFonts w:ascii="Cambria Math" w:hAnsi="Cambria Math" w:cs="DilleniaUPC"/>
          <w:sz w:val="40"/>
          <w:szCs w:val="40"/>
          <w:lang w:val="en-GB"/>
        </w:rPr>
      </w:pPr>
      <w:r>
        <w:rPr>
          <w:rFonts w:ascii="Cambria Math" w:hAnsi="Cambria Math" w:cs="DilleniaUPC"/>
          <w:sz w:val="40"/>
          <w:szCs w:val="40"/>
          <w:lang w:val="en-GB"/>
        </w:rPr>
        <w:t xml:space="preserve">       </w:t>
      </w:r>
      <w:r w:rsidR="00EF46B7">
        <w:rPr>
          <w:rFonts w:ascii="Cambria Math" w:hAnsi="Cambria Math" w:cs="DilleniaUPC"/>
          <w:sz w:val="40"/>
          <w:szCs w:val="40"/>
          <w:lang w:val="en-GB"/>
        </w:rPr>
        <w:t xml:space="preserve">Məsələn, </w:t>
      </w:r>
      <w:proofErr w:type="spellStart"/>
      <w:r w:rsidR="00EF46B7">
        <w:rPr>
          <w:rFonts w:ascii="Cambria Math" w:hAnsi="Cambria Math" w:cs="DilleniaUPC"/>
          <w:sz w:val="40"/>
          <w:szCs w:val="40"/>
          <w:lang w:val="en-GB"/>
        </w:rPr>
        <w:t>tənəzzül</w:t>
      </w:r>
      <w:proofErr w:type="spellEnd"/>
      <w:r w:rsidR="00EF46B7">
        <w:rPr>
          <w:rFonts w:ascii="Cambria Math" w:hAnsi="Cambria Math" w:cs="DilleniaUPC"/>
          <w:sz w:val="40"/>
          <w:szCs w:val="40"/>
          <w:lang w:val="en-GB"/>
        </w:rPr>
        <w:t xml:space="preserve"> </w:t>
      </w:r>
      <w:proofErr w:type="spellStart"/>
      <w:r w:rsidR="00EF46B7">
        <w:rPr>
          <w:rFonts w:ascii="Cambria Math" w:hAnsi="Cambria Math" w:cs="DilleniaUPC"/>
          <w:sz w:val="40"/>
          <w:szCs w:val="40"/>
          <w:lang w:val="en-GB"/>
        </w:rPr>
        <w:t>zamanı</w:t>
      </w:r>
      <w:proofErr w:type="spellEnd"/>
      <w:r w:rsidR="00EF46B7">
        <w:rPr>
          <w:rFonts w:ascii="Cambria Math" w:hAnsi="Cambria Math" w:cs="DilleniaUPC"/>
          <w:sz w:val="40"/>
          <w:szCs w:val="40"/>
          <w:lang w:val="en-GB"/>
        </w:rPr>
        <w:t xml:space="preserve"> </w:t>
      </w:r>
      <w:proofErr w:type="spellStart"/>
      <w:r w:rsidR="00EF46B7">
        <w:rPr>
          <w:rFonts w:ascii="Cambria Math" w:hAnsi="Cambria Math" w:cs="DilleniaUPC"/>
          <w:sz w:val="40"/>
          <w:szCs w:val="40"/>
          <w:lang w:val="en-GB"/>
        </w:rPr>
        <w:t>istehlakçılar</w:t>
      </w:r>
      <w:proofErr w:type="spellEnd"/>
      <w:r w:rsidR="00EF46B7">
        <w:rPr>
          <w:rFonts w:ascii="Cambria Math" w:hAnsi="Cambria Math" w:cs="DilleniaUPC"/>
          <w:sz w:val="40"/>
          <w:szCs w:val="40"/>
          <w:lang w:val="en-GB"/>
        </w:rPr>
        <w:t xml:space="preserve"> </w:t>
      </w:r>
      <w:proofErr w:type="spellStart"/>
      <w:r w:rsidR="00EF46B7">
        <w:rPr>
          <w:rFonts w:ascii="Cambria Math" w:hAnsi="Cambria Math" w:cs="DilleniaUPC"/>
          <w:sz w:val="40"/>
          <w:szCs w:val="40"/>
          <w:lang w:val="en-GB"/>
        </w:rPr>
        <w:t>əvvəlki</w:t>
      </w:r>
      <w:proofErr w:type="spellEnd"/>
      <w:r w:rsidR="00EF46B7">
        <w:rPr>
          <w:rFonts w:ascii="Cambria Math" w:hAnsi="Cambria Math" w:cs="DilleniaUPC"/>
          <w:sz w:val="40"/>
          <w:szCs w:val="40"/>
          <w:lang w:val="en-GB"/>
        </w:rPr>
        <w:t xml:space="preserve"> </w:t>
      </w:r>
      <w:proofErr w:type="spellStart"/>
      <w:r w:rsidR="00EF46B7">
        <w:rPr>
          <w:rFonts w:ascii="Cambria Math" w:hAnsi="Cambria Math" w:cs="DilleniaUPC"/>
          <w:sz w:val="40"/>
          <w:szCs w:val="40"/>
          <w:lang w:val="en-GB"/>
        </w:rPr>
        <w:t>kimi</w:t>
      </w:r>
      <w:proofErr w:type="spellEnd"/>
      <w:r w:rsidR="00EF46B7">
        <w:rPr>
          <w:rFonts w:ascii="Cambria Math" w:hAnsi="Cambria Math" w:cs="DilleniaUPC"/>
          <w:sz w:val="40"/>
          <w:szCs w:val="40"/>
          <w:lang w:val="en-GB"/>
        </w:rPr>
        <w:t xml:space="preserve"> </w:t>
      </w:r>
      <w:proofErr w:type="spellStart"/>
      <w:r w:rsidR="00EF46B7">
        <w:rPr>
          <w:rFonts w:ascii="Cambria Math" w:hAnsi="Cambria Math" w:cs="DilleniaUPC"/>
          <w:sz w:val="40"/>
          <w:szCs w:val="40"/>
          <w:lang w:val="en-GB"/>
        </w:rPr>
        <w:t>xərcləməyi</w:t>
      </w:r>
      <w:proofErr w:type="spellEnd"/>
      <w:r w:rsidR="00EF46B7">
        <w:rPr>
          <w:rFonts w:ascii="Cambria Math" w:hAnsi="Cambria Math" w:cs="DilleniaUPC"/>
          <w:sz w:val="40"/>
          <w:szCs w:val="40"/>
          <w:lang w:val="en-GB"/>
        </w:rPr>
        <w:t xml:space="preserve"> </w:t>
      </w:r>
      <w:proofErr w:type="spellStart"/>
      <w:r w:rsidR="00481AF8">
        <w:rPr>
          <w:rFonts w:ascii="Cambria Math" w:hAnsi="Cambria Math" w:cs="DilleniaUPC"/>
          <w:sz w:val="40"/>
          <w:szCs w:val="40"/>
          <w:lang w:val="en-GB"/>
        </w:rPr>
        <w:t>dayandırırlar</w:t>
      </w:r>
      <w:proofErr w:type="spellEnd"/>
      <w:r w:rsidR="00481AF8">
        <w:rPr>
          <w:rFonts w:ascii="Cambria Math" w:hAnsi="Cambria Math" w:cs="DilleniaUPC"/>
          <w:sz w:val="40"/>
          <w:szCs w:val="40"/>
          <w:lang w:val="en-GB"/>
        </w:rPr>
        <w:t xml:space="preserve">; </w:t>
      </w:r>
      <w:proofErr w:type="spellStart"/>
      <w:r w:rsidR="00481AF8">
        <w:rPr>
          <w:rFonts w:ascii="Cambria Math" w:hAnsi="Cambria Math" w:cs="DilleniaUPC"/>
          <w:sz w:val="40"/>
          <w:szCs w:val="40"/>
          <w:lang w:val="en-GB"/>
        </w:rPr>
        <w:t>biznes</w:t>
      </w:r>
      <w:proofErr w:type="spellEnd"/>
      <w:r w:rsidR="00481AF8">
        <w:rPr>
          <w:rFonts w:ascii="Cambria Math" w:hAnsi="Cambria Math" w:cs="DilleniaUPC"/>
          <w:sz w:val="40"/>
          <w:szCs w:val="40"/>
          <w:lang w:val="en-GB"/>
        </w:rPr>
        <w:t xml:space="preserve"> </w:t>
      </w:r>
      <w:proofErr w:type="spellStart"/>
      <w:r w:rsidR="00481AF8">
        <w:rPr>
          <w:rFonts w:ascii="Cambria Math" w:hAnsi="Cambria Math" w:cs="DilleniaUPC"/>
          <w:sz w:val="40"/>
          <w:szCs w:val="40"/>
          <w:lang w:val="en-GB"/>
        </w:rPr>
        <w:t>istehsalı</w:t>
      </w:r>
      <w:proofErr w:type="spellEnd"/>
      <w:r w:rsidR="00481AF8">
        <w:rPr>
          <w:rFonts w:ascii="Cambria Math" w:hAnsi="Cambria Math" w:cs="DilleniaUPC"/>
          <w:sz w:val="40"/>
          <w:szCs w:val="40"/>
          <w:lang w:val="en-GB"/>
        </w:rPr>
        <w:t xml:space="preserve"> </w:t>
      </w:r>
      <w:proofErr w:type="spellStart"/>
      <w:r w:rsidR="00481AF8">
        <w:rPr>
          <w:rFonts w:ascii="Cambria Math" w:hAnsi="Cambria Math" w:cs="DilleniaUPC"/>
          <w:sz w:val="40"/>
          <w:szCs w:val="40"/>
          <w:lang w:val="en-GB"/>
        </w:rPr>
        <w:t>azalır</w:t>
      </w:r>
      <w:proofErr w:type="spellEnd"/>
      <w:r w:rsidR="00481AF8">
        <w:rPr>
          <w:rFonts w:ascii="Cambria Math" w:hAnsi="Cambria Math" w:cs="DilleniaUPC"/>
          <w:sz w:val="40"/>
          <w:szCs w:val="40"/>
          <w:lang w:val="en-GB"/>
        </w:rPr>
        <w:t xml:space="preserve">, </w:t>
      </w:r>
      <w:proofErr w:type="spellStart"/>
      <w:r w:rsidR="00481AF8">
        <w:rPr>
          <w:rFonts w:ascii="Cambria Math" w:hAnsi="Cambria Math" w:cs="DilleniaUPC"/>
          <w:sz w:val="40"/>
          <w:szCs w:val="40"/>
          <w:lang w:val="en-GB"/>
        </w:rPr>
        <w:t>firmalar</w:t>
      </w:r>
      <w:proofErr w:type="spellEnd"/>
      <w:r w:rsidR="00481AF8">
        <w:rPr>
          <w:rFonts w:ascii="Cambria Math" w:hAnsi="Cambria Math" w:cs="DilleniaUPC"/>
          <w:sz w:val="40"/>
          <w:szCs w:val="40"/>
          <w:lang w:val="en-GB"/>
        </w:rPr>
        <w:t xml:space="preserve"> </w:t>
      </w:r>
      <w:proofErr w:type="spellStart"/>
      <w:r w:rsidR="006076D5">
        <w:rPr>
          <w:rFonts w:ascii="Cambria Math" w:hAnsi="Cambria Math" w:cs="DilleniaUPC"/>
          <w:sz w:val="40"/>
          <w:szCs w:val="40"/>
          <w:lang w:val="en-GB"/>
        </w:rPr>
        <w:t>işçi</w:t>
      </w:r>
      <w:r w:rsidR="00C6088A">
        <w:rPr>
          <w:rFonts w:ascii="Cambria Math" w:hAnsi="Cambria Math" w:cs="DilleniaUPC"/>
          <w:sz w:val="40"/>
          <w:szCs w:val="40"/>
          <w:lang w:val="en-GB"/>
        </w:rPr>
        <w:t>ləri</w:t>
      </w:r>
      <w:proofErr w:type="spellEnd"/>
      <w:r w:rsidR="00C6088A">
        <w:rPr>
          <w:rFonts w:ascii="Cambria Math" w:hAnsi="Cambria Math" w:cs="DilleniaUPC"/>
          <w:sz w:val="40"/>
          <w:szCs w:val="40"/>
          <w:lang w:val="en-GB"/>
        </w:rPr>
        <w:t xml:space="preserve"> </w:t>
      </w:r>
      <w:proofErr w:type="spellStart"/>
      <w:r w:rsidR="00C6088A">
        <w:rPr>
          <w:rFonts w:ascii="Cambria Math" w:hAnsi="Cambria Math" w:cs="DilleniaUPC"/>
          <w:sz w:val="40"/>
          <w:szCs w:val="40"/>
          <w:lang w:val="en-GB"/>
        </w:rPr>
        <w:t>ixtisar</w:t>
      </w:r>
      <w:proofErr w:type="spellEnd"/>
      <w:r w:rsidR="00C6088A">
        <w:rPr>
          <w:rFonts w:ascii="Cambria Math" w:hAnsi="Cambria Math" w:cs="DilleniaUPC"/>
          <w:sz w:val="40"/>
          <w:szCs w:val="40"/>
          <w:lang w:val="en-GB"/>
        </w:rPr>
        <w:t xml:space="preserve"> </w:t>
      </w:r>
      <w:proofErr w:type="spellStart"/>
      <w:r w:rsidR="00C6088A">
        <w:rPr>
          <w:rFonts w:ascii="Cambria Math" w:hAnsi="Cambria Math" w:cs="DilleniaUPC"/>
          <w:sz w:val="40"/>
          <w:szCs w:val="40"/>
          <w:lang w:val="en-GB"/>
        </w:rPr>
        <w:t>edir</w:t>
      </w:r>
      <w:proofErr w:type="spellEnd"/>
      <w:r w:rsidR="00C6088A">
        <w:rPr>
          <w:rFonts w:ascii="Cambria Math" w:hAnsi="Cambria Math" w:cs="DilleniaUPC"/>
          <w:sz w:val="40"/>
          <w:szCs w:val="40"/>
          <w:lang w:val="en-GB"/>
        </w:rPr>
        <w:t xml:space="preserve"> və </w:t>
      </w:r>
      <w:proofErr w:type="spellStart"/>
      <w:r w:rsidR="00C6088A">
        <w:rPr>
          <w:rFonts w:ascii="Cambria Math" w:hAnsi="Cambria Math" w:cs="DilleniaUPC"/>
          <w:sz w:val="40"/>
          <w:szCs w:val="40"/>
          <w:lang w:val="en-GB"/>
        </w:rPr>
        <w:t>yeni</w:t>
      </w:r>
      <w:proofErr w:type="spellEnd"/>
      <w:r w:rsidR="00C6088A">
        <w:rPr>
          <w:rFonts w:ascii="Cambria Math" w:hAnsi="Cambria Math" w:cs="DilleniaUPC"/>
          <w:sz w:val="40"/>
          <w:szCs w:val="40"/>
          <w:lang w:val="en-GB"/>
        </w:rPr>
        <w:t xml:space="preserve"> </w:t>
      </w:r>
      <w:proofErr w:type="spellStart"/>
      <w:r w:rsidR="00C6088A">
        <w:rPr>
          <w:rFonts w:ascii="Cambria Math" w:hAnsi="Cambria Math" w:cs="DilleniaUPC"/>
          <w:sz w:val="40"/>
          <w:szCs w:val="40"/>
          <w:lang w:val="en-GB"/>
        </w:rPr>
        <w:t>potensiala</w:t>
      </w:r>
      <w:proofErr w:type="spellEnd"/>
      <w:r w:rsidR="00C6088A">
        <w:rPr>
          <w:rFonts w:ascii="Cambria Math" w:hAnsi="Cambria Math" w:cs="DilleniaUPC"/>
          <w:sz w:val="40"/>
          <w:szCs w:val="40"/>
          <w:lang w:val="en-GB"/>
        </w:rPr>
        <w:t xml:space="preserve"> </w:t>
      </w:r>
      <w:proofErr w:type="spellStart"/>
      <w:r w:rsidR="00C6088A">
        <w:rPr>
          <w:rFonts w:ascii="Cambria Math" w:hAnsi="Cambria Math" w:cs="DilleniaUPC"/>
          <w:sz w:val="40"/>
          <w:szCs w:val="40"/>
          <w:lang w:val="en-GB"/>
        </w:rPr>
        <w:t>investisiya</w:t>
      </w:r>
      <w:proofErr w:type="spellEnd"/>
      <w:r w:rsidR="00C6088A">
        <w:rPr>
          <w:rFonts w:ascii="Cambria Math" w:hAnsi="Cambria Math" w:cs="DilleniaUPC"/>
          <w:sz w:val="40"/>
          <w:szCs w:val="40"/>
          <w:lang w:val="en-GB"/>
        </w:rPr>
        <w:t xml:space="preserve"> </w:t>
      </w:r>
      <w:proofErr w:type="spellStart"/>
      <w:r w:rsidR="00C6088A">
        <w:rPr>
          <w:rFonts w:ascii="Cambria Math" w:hAnsi="Cambria Math" w:cs="DilleniaUPC"/>
          <w:sz w:val="40"/>
          <w:szCs w:val="40"/>
          <w:lang w:val="en-GB"/>
        </w:rPr>
        <w:t>qoymağı</w:t>
      </w:r>
      <w:proofErr w:type="spellEnd"/>
      <w:r w:rsidR="00C6088A">
        <w:rPr>
          <w:rFonts w:ascii="Cambria Math" w:hAnsi="Cambria Math" w:cs="DilleniaUPC"/>
          <w:sz w:val="40"/>
          <w:szCs w:val="40"/>
          <w:lang w:val="en-GB"/>
        </w:rPr>
        <w:t xml:space="preserve"> </w:t>
      </w:r>
      <w:proofErr w:type="spellStart"/>
      <w:r w:rsidR="00363D9B">
        <w:rPr>
          <w:rFonts w:ascii="Cambria Math" w:hAnsi="Cambria Math" w:cs="DilleniaUPC"/>
          <w:sz w:val="40"/>
          <w:szCs w:val="40"/>
          <w:lang w:val="en-GB"/>
        </w:rPr>
        <w:t>dayandırır</w:t>
      </w:r>
      <w:proofErr w:type="spellEnd"/>
      <w:r w:rsidR="00363D9B">
        <w:rPr>
          <w:rFonts w:ascii="Cambria Math" w:hAnsi="Cambria Math" w:cs="DilleniaUPC"/>
          <w:sz w:val="40"/>
          <w:szCs w:val="40"/>
          <w:lang w:val="en-GB"/>
        </w:rPr>
        <w:t xml:space="preserve">; və </w:t>
      </w:r>
      <w:proofErr w:type="spellStart"/>
      <w:r w:rsidR="00363D9B">
        <w:rPr>
          <w:rFonts w:ascii="Cambria Math" w:hAnsi="Cambria Math" w:cs="DilleniaUPC"/>
          <w:sz w:val="40"/>
          <w:szCs w:val="40"/>
          <w:lang w:val="en-GB"/>
        </w:rPr>
        <w:t>ölkənin</w:t>
      </w:r>
      <w:proofErr w:type="spellEnd"/>
      <w:r w:rsidR="00363D9B">
        <w:rPr>
          <w:rFonts w:ascii="Cambria Math" w:hAnsi="Cambria Math" w:cs="DilleniaUPC"/>
          <w:sz w:val="40"/>
          <w:szCs w:val="40"/>
          <w:lang w:val="en-GB"/>
        </w:rPr>
        <w:t xml:space="preserve"> </w:t>
      </w:r>
      <w:proofErr w:type="spellStart"/>
      <w:r w:rsidR="00363D9B">
        <w:rPr>
          <w:rFonts w:ascii="Cambria Math" w:hAnsi="Cambria Math" w:cs="DilleniaUPC"/>
          <w:sz w:val="40"/>
          <w:szCs w:val="40"/>
          <w:lang w:val="en-GB"/>
        </w:rPr>
        <w:t>ixaracatına</w:t>
      </w:r>
      <w:proofErr w:type="spellEnd"/>
      <w:r w:rsidR="00363D9B">
        <w:rPr>
          <w:rFonts w:ascii="Cambria Math" w:hAnsi="Cambria Math" w:cs="DilleniaUPC"/>
          <w:sz w:val="40"/>
          <w:szCs w:val="40"/>
          <w:lang w:val="en-GB"/>
        </w:rPr>
        <w:t xml:space="preserve"> </w:t>
      </w:r>
      <w:proofErr w:type="spellStart"/>
      <w:r w:rsidR="00363D9B">
        <w:rPr>
          <w:rFonts w:ascii="Cambria Math" w:hAnsi="Cambria Math" w:cs="DilleniaUPC"/>
          <w:sz w:val="40"/>
          <w:szCs w:val="40"/>
          <w:lang w:val="en-GB"/>
        </w:rPr>
        <w:t>olan</w:t>
      </w:r>
      <w:proofErr w:type="spellEnd"/>
      <w:r w:rsidR="00363D9B">
        <w:rPr>
          <w:rFonts w:ascii="Cambria Math" w:hAnsi="Cambria Math" w:cs="DilleniaUPC"/>
          <w:sz w:val="40"/>
          <w:szCs w:val="40"/>
          <w:lang w:val="en-GB"/>
        </w:rPr>
        <w:t xml:space="preserve"> </w:t>
      </w:r>
      <w:proofErr w:type="spellStart"/>
      <w:r w:rsidR="00363D9B">
        <w:rPr>
          <w:rFonts w:ascii="Cambria Math" w:hAnsi="Cambria Math" w:cs="DilleniaUPC"/>
          <w:sz w:val="40"/>
          <w:szCs w:val="40"/>
          <w:lang w:val="en-GB"/>
        </w:rPr>
        <w:t>xarici</w:t>
      </w:r>
      <w:proofErr w:type="spellEnd"/>
      <w:r w:rsidR="00363D9B">
        <w:rPr>
          <w:rFonts w:ascii="Cambria Math" w:hAnsi="Cambria Math" w:cs="DilleniaUPC"/>
          <w:sz w:val="40"/>
          <w:szCs w:val="40"/>
          <w:lang w:val="en-GB"/>
        </w:rPr>
        <w:t xml:space="preserve"> </w:t>
      </w:r>
      <w:proofErr w:type="spellStart"/>
      <w:r w:rsidR="00363D9B">
        <w:rPr>
          <w:rFonts w:ascii="Cambria Math" w:hAnsi="Cambria Math" w:cs="DilleniaUPC"/>
          <w:sz w:val="40"/>
          <w:szCs w:val="40"/>
          <w:lang w:val="en-GB"/>
        </w:rPr>
        <w:t>iştah</w:t>
      </w:r>
      <w:proofErr w:type="spellEnd"/>
      <w:r w:rsidR="00363D9B">
        <w:rPr>
          <w:rFonts w:ascii="Cambria Math" w:hAnsi="Cambria Math" w:cs="DilleniaUPC"/>
          <w:sz w:val="40"/>
          <w:szCs w:val="40"/>
          <w:lang w:val="en-GB"/>
        </w:rPr>
        <w:t xml:space="preserve"> </w:t>
      </w:r>
      <w:r w:rsidR="008D038D">
        <w:rPr>
          <w:rFonts w:ascii="Cambria Math" w:hAnsi="Cambria Math" w:cs="DilleniaUPC"/>
          <w:sz w:val="40"/>
          <w:szCs w:val="40"/>
          <w:lang w:val="en-GB"/>
        </w:rPr>
        <w:t xml:space="preserve">da aşağı </w:t>
      </w:r>
      <w:proofErr w:type="spellStart"/>
      <w:r w:rsidR="008D038D">
        <w:rPr>
          <w:rFonts w:ascii="Cambria Math" w:hAnsi="Cambria Math" w:cs="DilleniaUPC"/>
          <w:sz w:val="40"/>
          <w:szCs w:val="40"/>
          <w:lang w:val="en-GB"/>
        </w:rPr>
        <w:t>düşə</w:t>
      </w:r>
      <w:proofErr w:type="spellEnd"/>
      <w:r w:rsidR="008D038D">
        <w:rPr>
          <w:rFonts w:ascii="Cambria Math" w:hAnsi="Cambria Math" w:cs="DilleniaUPC"/>
          <w:sz w:val="40"/>
          <w:szCs w:val="40"/>
          <w:lang w:val="en-GB"/>
        </w:rPr>
        <w:t xml:space="preserve"> </w:t>
      </w:r>
      <w:proofErr w:type="spellStart"/>
      <w:r w:rsidR="008D038D">
        <w:rPr>
          <w:rFonts w:ascii="Cambria Math" w:hAnsi="Cambria Math" w:cs="DilleniaUPC"/>
          <w:sz w:val="40"/>
          <w:szCs w:val="40"/>
          <w:lang w:val="en-GB"/>
        </w:rPr>
        <w:t>bilər</w:t>
      </w:r>
      <w:proofErr w:type="spellEnd"/>
      <w:r w:rsidR="008D038D">
        <w:rPr>
          <w:rFonts w:ascii="Cambria Math" w:hAnsi="Cambria Math" w:cs="DilleniaUPC"/>
          <w:sz w:val="40"/>
          <w:szCs w:val="40"/>
          <w:lang w:val="en-GB"/>
        </w:rPr>
        <w:t xml:space="preserve">. Bir </w:t>
      </w:r>
      <w:proofErr w:type="spellStart"/>
      <w:r w:rsidR="008D038D">
        <w:rPr>
          <w:rFonts w:ascii="Cambria Math" w:hAnsi="Cambria Math" w:cs="DilleniaUPC"/>
          <w:sz w:val="40"/>
          <w:szCs w:val="40"/>
          <w:lang w:val="en-GB"/>
        </w:rPr>
        <w:t>sözlə</w:t>
      </w:r>
      <w:proofErr w:type="spellEnd"/>
      <w:r w:rsidR="008D038D">
        <w:rPr>
          <w:rFonts w:ascii="Cambria Math" w:hAnsi="Cambria Math" w:cs="DilleniaUPC"/>
          <w:sz w:val="40"/>
          <w:szCs w:val="40"/>
          <w:lang w:val="en-GB"/>
        </w:rPr>
        <w:t xml:space="preserve">, </w:t>
      </w:r>
      <w:proofErr w:type="spellStart"/>
      <w:r w:rsidR="00AE6FCA">
        <w:rPr>
          <w:rFonts w:ascii="Cambria Math" w:hAnsi="Cambria Math" w:cs="DilleniaUPC"/>
          <w:sz w:val="40"/>
          <w:szCs w:val="40"/>
          <w:lang w:val="en-GB"/>
        </w:rPr>
        <w:t>hökümətin</w:t>
      </w:r>
      <w:proofErr w:type="spellEnd"/>
      <w:r w:rsidR="00AE6FCA">
        <w:rPr>
          <w:rFonts w:ascii="Cambria Math" w:hAnsi="Cambria Math" w:cs="DilleniaUPC"/>
          <w:sz w:val="40"/>
          <w:szCs w:val="40"/>
          <w:lang w:val="en-GB"/>
        </w:rPr>
        <w:t xml:space="preserve"> </w:t>
      </w:r>
      <w:proofErr w:type="spellStart"/>
      <w:r w:rsidR="00AE6FCA">
        <w:rPr>
          <w:rFonts w:ascii="Cambria Math" w:hAnsi="Cambria Math" w:cs="DilleniaUPC"/>
          <w:sz w:val="40"/>
          <w:szCs w:val="40"/>
          <w:lang w:val="en-GB"/>
        </w:rPr>
        <w:t>iqtisadiyyatın</w:t>
      </w:r>
      <w:proofErr w:type="spellEnd"/>
      <w:r w:rsidR="00AE6FCA">
        <w:rPr>
          <w:rFonts w:ascii="Cambria Math" w:hAnsi="Cambria Math" w:cs="DilleniaUPC"/>
          <w:sz w:val="40"/>
          <w:szCs w:val="40"/>
          <w:lang w:val="en-GB"/>
        </w:rPr>
        <w:t xml:space="preserve"> </w:t>
      </w:r>
      <w:proofErr w:type="spellStart"/>
      <w:r w:rsidR="00AE6FCA">
        <w:rPr>
          <w:rFonts w:ascii="Cambria Math" w:hAnsi="Cambria Math" w:cs="DilleniaUPC"/>
          <w:sz w:val="40"/>
          <w:szCs w:val="40"/>
          <w:lang w:val="en-GB"/>
        </w:rPr>
        <w:t>getdiyi</w:t>
      </w:r>
      <w:proofErr w:type="spellEnd"/>
      <w:r w:rsidR="00AE6FCA">
        <w:rPr>
          <w:rFonts w:ascii="Cambria Math" w:hAnsi="Cambria Math" w:cs="DilleniaUPC"/>
          <w:sz w:val="40"/>
          <w:szCs w:val="40"/>
          <w:lang w:val="en-GB"/>
        </w:rPr>
        <w:t xml:space="preserve"> </w:t>
      </w:r>
      <w:proofErr w:type="spellStart"/>
      <w:r w:rsidR="00AE6FCA">
        <w:rPr>
          <w:rFonts w:ascii="Cambria Math" w:hAnsi="Cambria Math" w:cs="DilleniaUPC"/>
          <w:sz w:val="40"/>
          <w:szCs w:val="40"/>
          <w:lang w:val="en-GB"/>
        </w:rPr>
        <w:t>istiqamətə</w:t>
      </w:r>
      <w:proofErr w:type="spellEnd"/>
      <w:r w:rsidR="00AE6FCA">
        <w:rPr>
          <w:rFonts w:ascii="Cambria Math" w:hAnsi="Cambria Math" w:cs="DilleniaUPC"/>
          <w:sz w:val="40"/>
          <w:szCs w:val="40"/>
          <w:lang w:val="en-GB"/>
        </w:rPr>
        <w:t xml:space="preserve"> </w:t>
      </w:r>
      <w:proofErr w:type="spellStart"/>
      <w:r w:rsidR="00AE6FCA">
        <w:rPr>
          <w:rFonts w:ascii="Cambria Math" w:hAnsi="Cambria Math" w:cs="DilleniaUPC"/>
          <w:sz w:val="40"/>
          <w:szCs w:val="40"/>
          <w:lang w:val="en-GB"/>
        </w:rPr>
        <w:t>söykənən</w:t>
      </w:r>
      <w:proofErr w:type="spellEnd"/>
      <w:r w:rsidR="00AE6FCA">
        <w:rPr>
          <w:rFonts w:ascii="Cambria Math" w:hAnsi="Cambria Math" w:cs="DilleniaUPC"/>
          <w:sz w:val="40"/>
          <w:szCs w:val="40"/>
          <w:lang w:val="en-GB"/>
        </w:rPr>
        <w:t xml:space="preserve"> </w:t>
      </w:r>
      <w:proofErr w:type="spellStart"/>
      <w:r w:rsidR="00164D6F">
        <w:rPr>
          <w:rFonts w:ascii="Cambria Math" w:hAnsi="Cambria Math" w:cs="DilleniaUPC"/>
          <w:sz w:val="40"/>
          <w:szCs w:val="40"/>
          <w:lang w:val="en-GB"/>
        </w:rPr>
        <w:t>siyasətlə</w:t>
      </w:r>
      <w:proofErr w:type="spellEnd"/>
      <w:r w:rsidR="00164D6F">
        <w:rPr>
          <w:rFonts w:ascii="Cambria Math" w:hAnsi="Cambria Math" w:cs="DilleniaUPC"/>
          <w:sz w:val="40"/>
          <w:szCs w:val="40"/>
          <w:lang w:val="en-GB"/>
        </w:rPr>
        <w:t xml:space="preserve"> </w:t>
      </w:r>
      <w:proofErr w:type="spellStart"/>
      <w:r w:rsidR="00164D6F">
        <w:rPr>
          <w:rFonts w:ascii="Cambria Math" w:hAnsi="Cambria Math" w:cs="DilleniaUPC"/>
          <w:sz w:val="40"/>
          <w:szCs w:val="40"/>
          <w:lang w:val="en-GB"/>
        </w:rPr>
        <w:t>cavab</w:t>
      </w:r>
      <w:proofErr w:type="spellEnd"/>
      <w:r w:rsidR="00164D6F">
        <w:rPr>
          <w:rFonts w:ascii="Cambria Math" w:hAnsi="Cambria Math" w:cs="DilleniaUPC"/>
          <w:sz w:val="40"/>
          <w:szCs w:val="40"/>
          <w:lang w:val="en-GB"/>
        </w:rPr>
        <w:t xml:space="preserve"> verə </w:t>
      </w:r>
      <w:proofErr w:type="spellStart"/>
      <w:r w:rsidR="00164D6F">
        <w:rPr>
          <w:rFonts w:ascii="Cambria Math" w:hAnsi="Cambria Math" w:cs="DilleniaUPC"/>
          <w:sz w:val="40"/>
          <w:szCs w:val="40"/>
          <w:lang w:val="en-GB"/>
        </w:rPr>
        <w:t>biləcəyi</w:t>
      </w:r>
      <w:proofErr w:type="spellEnd"/>
      <w:r w:rsidR="00164D6F">
        <w:rPr>
          <w:rFonts w:ascii="Cambria Math" w:hAnsi="Cambria Math" w:cs="DilleniaUPC"/>
          <w:sz w:val="40"/>
          <w:szCs w:val="40"/>
          <w:lang w:val="en-GB"/>
        </w:rPr>
        <w:t xml:space="preserve"> </w:t>
      </w:r>
      <w:proofErr w:type="spellStart"/>
      <w:r w:rsidR="00957D73">
        <w:rPr>
          <w:rFonts w:ascii="Cambria Math" w:hAnsi="Cambria Math" w:cs="DilleniaUPC"/>
          <w:sz w:val="40"/>
          <w:szCs w:val="40"/>
          <w:lang w:val="en-GB"/>
        </w:rPr>
        <w:t>umumi</w:t>
      </w:r>
      <w:proofErr w:type="spellEnd"/>
      <w:r w:rsidR="00957D73">
        <w:rPr>
          <w:rFonts w:ascii="Cambria Math" w:hAnsi="Cambria Math" w:cs="DilleniaUPC"/>
          <w:sz w:val="40"/>
          <w:szCs w:val="40"/>
          <w:lang w:val="en-GB"/>
        </w:rPr>
        <w:t xml:space="preserve"> və ya </w:t>
      </w:r>
      <w:proofErr w:type="spellStart"/>
      <w:r w:rsidR="00957D73">
        <w:rPr>
          <w:rFonts w:ascii="Cambria Math" w:hAnsi="Cambria Math" w:cs="DilleniaUPC"/>
          <w:sz w:val="40"/>
          <w:szCs w:val="40"/>
          <w:lang w:val="en-GB"/>
        </w:rPr>
        <w:t>məcmu</w:t>
      </w:r>
      <w:proofErr w:type="spellEnd"/>
      <w:r w:rsidR="00957D73">
        <w:rPr>
          <w:rFonts w:ascii="Cambria Math" w:hAnsi="Cambria Math" w:cs="DilleniaUPC"/>
          <w:sz w:val="40"/>
          <w:szCs w:val="40"/>
          <w:lang w:val="en-GB"/>
        </w:rPr>
        <w:t xml:space="preserve"> tələbdə </w:t>
      </w:r>
      <w:proofErr w:type="spellStart"/>
      <w:r w:rsidR="00957D73">
        <w:rPr>
          <w:rFonts w:ascii="Cambria Math" w:hAnsi="Cambria Math" w:cs="DilleniaUPC"/>
          <w:sz w:val="40"/>
          <w:szCs w:val="40"/>
          <w:lang w:val="en-GB"/>
        </w:rPr>
        <w:t>azalma</w:t>
      </w:r>
      <w:proofErr w:type="spellEnd"/>
      <w:r w:rsidR="00957D73">
        <w:rPr>
          <w:rFonts w:ascii="Cambria Math" w:hAnsi="Cambria Math" w:cs="DilleniaUPC"/>
          <w:sz w:val="40"/>
          <w:szCs w:val="40"/>
          <w:lang w:val="en-GB"/>
        </w:rPr>
        <w:t xml:space="preserve"> var. </w:t>
      </w:r>
      <w:proofErr w:type="spellStart"/>
      <w:r w:rsidR="00530D7B">
        <w:rPr>
          <w:rFonts w:ascii="Cambria Math" w:hAnsi="Cambria Math" w:cs="DilleniaUPC"/>
          <w:sz w:val="40"/>
          <w:szCs w:val="40"/>
          <w:lang w:val="en-GB"/>
        </w:rPr>
        <w:t>Monetar</w:t>
      </w:r>
      <w:proofErr w:type="spellEnd"/>
      <w:r w:rsidR="00957D73">
        <w:rPr>
          <w:rFonts w:ascii="Cambria Math" w:hAnsi="Cambria Math" w:cs="DilleniaUPC"/>
          <w:sz w:val="40"/>
          <w:szCs w:val="40"/>
          <w:lang w:val="en-GB"/>
        </w:rPr>
        <w:t xml:space="preserve"> </w:t>
      </w:r>
      <w:proofErr w:type="spellStart"/>
      <w:r w:rsidR="00957D73">
        <w:rPr>
          <w:rFonts w:ascii="Cambria Math" w:hAnsi="Cambria Math" w:cs="DilleniaUPC"/>
          <w:sz w:val="40"/>
          <w:szCs w:val="40"/>
          <w:lang w:val="en-GB"/>
        </w:rPr>
        <w:t>siyasəti</w:t>
      </w:r>
      <w:proofErr w:type="spellEnd"/>
      <w:r w:rsidR="00957D73">
        <w:rPr>
          <w:rFonts w:ascii="Cambria Math" w:hAnsi="Cambria Math" w:cs="DilleniaUPC"/>
          <w:sz w:val="40"/>
          <w:szCs w:val="40"/>
          <w:lang w:val="en-GB"/>
        </w:rPr>
        <w:t xml:space="preserve"> </w:t>
      </w:r>
      <w:proofErr w:type="spellStart"/>
      <w:r w:rsidR="00957D73">
        <w:rPr>
          <w:rFonts w:ascii="Cambria Math" w:hAnsi="Cambria Math" w:cs="DilleniaUPC"/>
          <w:sz w:val="40"/>
          <w:szCs w:val="40"/>
          <w:lang w:val="en-GB"/>
        </w:rPr>
        <w:t>çox</w:t>
      </w:r>
      <w:proofErr w:type="spellEnd"/>
      <w:r w:rsidR="00957D73">
        <w:rPr>
          <w:rFonts w:ascii="Cambria Math" w:hAnsi="Cambria Math" w:cs="DilleniaUPC"/>
          <w:sz w:val="40"/>
          <w:szCs w:val="40"/>
          <w:lang w:val="en-GB"/>
        </w:rPr>
        <w:t xml:space="preserve"> </w:t>
      </w:r>
      <w:proofErr w:type="spellStart"/>
      <w:r w:rsidR="00957D73">
        <w:rPr>
          <w:rFonts w:ascii="Cambria Math" w:hAnsi="Cambria Math" w:cs="DilleniaUPC"/>
          <w:sz w:val="40"/>
          <w:szCs w:val="40"/>
          <w:lang w:val="en-GB"/>
        </w:rPr>
        <w:t>vaxt</w:t>
      </w:r>
      <w:proofErr w:type="spellEnd"/>
      <w:r w:rsidR="00957D73">
        <w:rPr>
          <w:rFonts w:ascii="Cambria Math" w:hAnsi="Cambria Math" w:cs="DilleniaUPC"/>
          <w:sz w:val="40"/>
          <w:szCs w:val="40"/>
          <w:lang w:val="en-GB"/>
        </w:rPr>
        <w:t xml:space="preserve"> </w:t>
      </w:r>
      <w:proofErr w:type="spellStart"/>
      <w:r w:rsidR="00530D7B">
        <w:rPr>
          <w:rFonts w:ascii="Cambria Math" w:hAnsi="Cambria Math" w:cs="DilleniaUPC"/>
          <w:sz w:val="40"/>
          <w:szCs w:val="40"/>
          <w:lang w:val="en-GB"/>
        </w:rPr>
        <w:t>kontrsiklik</w:t>
      </w:r>
      <w:proofErr w:type="spellEnd"/>
      <w:r w:rsidR="00530D7B">
        <w:rPr>
          <w:rFonts w:ascii="Cambria Math" w:hAnsi="Cambria Math" w:cs="DilleniaUPC"/>
          <w:sz w:val="40"/>
          <w:szCs w:val="40"/>
          <w:lang w:val="en-GB"/>
        </w:rPr>
        <w:t xml:space="preserve"> </w:t>
      </w:r>
      <w:proofErr w:type="spellStart"/>
      <w:r w:rsidR="00530D7B">
        <w:rPr>
          <w:rFonts w:ascii="Cambria Math" w:hAnsi="Cambria Math" w:cs="DilleniaUPC"/>
          <w:sz w:val="40"/>
          <w:szCs w:val="40"/>
          <w:lang w:val="en-GB"/>
        </w:rPr>
        <w:t>seçim</w:t>
      </w:r>
      <w:proofErr w:type="spellEnd"/>
      <w:r w:rsidR="00530D7B">
        <w:rPr>
          <w:rFonts w:ascii="Cambria Math" w:hAnsi="Cambria Math" w:cs="DilleniaUPC"/>
          <w:sz w:val="40"/>
          <w:szCs w:val="40"/>
          <w:lang w:val="en-GB"/>
        </w:rPr>
        <w:t xml:space="preserve"> </w:t>
      </w:r>
      <w:proofErr w:type="spellStart"/>
      <w:r w:rsidR="00530D7B">
        <w:rPr>
          <w:rFonts w:ascii="Cambria Math" w:hAnsi="Cambria Math" w:cs="DilleniaUPC"/>
          <w:sz w:val="40"/>
          <w:szCs w:val="40"/>
          <w:lang w:val="en-GB"/>
        </w:rPr>
        <w:t>alətidir</w:t>
      </w:r>
      <w:proofErr w:type="spellEnd"/>
    </w:p>
    <w:p w:rsidR="003721C3" w:rsidRDefault="001212C3" w:rsidP="00857189">
      <w:pPr>
        <w:spacing w:line="276" w:lineRule="auto"/>
        <w:rPr>
          <w:rFonts w:ascii="Cambria Math" w:hAnsi="Cambria Math" w:cs="DilleniaUPC"/>
          <w:sz w:val="40"/>
          <w:szCs w:val="40"/>
          <w:lang w:val="en-GB"/>
        </w:rPr>
      </w:pPr>
      <w:r>
        <w:rPr>
          <w:rFonts w:ascii="Cambria Math" w:hAnsi="Cambria Math" w:cs="DilleniaUPC"/>
          <w:sz w:val="40"/>
          <w:szCs w:val="40"/>
          <w:lang w:val="en-GB"/>
        </w:rPr>
        <w:t xml:space="preserve">        </w:t>
      </w:r>
      <w:r w:rsidR="00AE21D4">
        <w:rPr>
          <w:rFonts w:ascii="Cambria Math" w:hAnsi="Cambria Math" w:cs="DilleniaUPC"/>
          <w:sz w:val="40"/>
          <w:szCs w:val="40"/>
          <w:lang w:val="en-GB"/>
        </w:rPr>
        <w:t xml:space="preserve">Belə </w:t>
      </w:r>
      <w:proofErr w:type="spellStart"/>
      <w:r w:rsidR="00AE21D4">
        <w:rPr>
          <w:rFonts w:ascii="Cambria Math" w:hAnsi="Cambria Math" w:cs="DilleniaUPC"/>
          <w:sz w:val="40"/>
          <w:szCs w:val="40"/>
          <w:lang w:val="en-GB"/>
        </w:rPr>
        <w:t>kontrisiklik</w:t>
      </w:r>
      <w:proofErr w:type="spellEnd"/>
      <w:r w:rsidR="00AE21D4">
        <w:rPr>
          <w:rFonts w:ascii="Cambria Math" w:hAnsi="Cambria Math" w:cs="DilleniaUPC"/>
          <w:sz w:val="40"/>
          <w:szCs w:val="40"/>
          <w:lang w:val="en-GB"/>
        </w:rPr>
        <w:t xml:space="preserve"> </w:t>
      </w:r>
      <w:proofErr w:type="spellStart"/>
      <w:r w:rsidR="00AE21D4">
        <w:rPr>
          <w:rFonts w:ascii="Cambria Math" w:hAnsi="Cambria Math" w:cs="DilleniaUPC"/>
          <w:sz w:val="40"/>
          <w:szCs w:val="40"/>
          <w:lang w:val="en-GB"/>
        </w:rPr>
        <w:t>siyasət</w:t>
      </w:r>
      <w:proofErr w:type="spellEnd"/>
      <w:r w:rsidR="00AE21D4">
        <w:rPr>
          <w:rFonts w:ascii="Cambria Math" w:hAnsi="Cambria Math" w:cs="DilleniaUPC"/>
          <w:sz w:val="40"/>
          <w:szCs w:val="40"/>
          <w:lang w:val="en-GB"/>
        </w:rPr>
        <w:t xml:space="preserve"> </w:t>
      </w:r>
      <w:proofErr w:type="spellStart"/>
      <w:r w:rsidR="00AE21D4">
        <w:rPr>
          <w:rFonts w:ascii="Cambria Math" w:hAnsi="Cambria Math" w:cs="DilleniaUPC"/>
          <w:sz w:val="40"/>
          <w:szCs w:val="40"/>
          <w:lang w:val="en-GB"/>
        </w:rPr>
        <w:t>istehsalın</w:t>
      </w:r>
      <w:proofErr w:type="spellEnd"/>
      <w:r w:rsidR="00AE21D4">
        <w:rPr>
          <w:rFonts w:ascii="Cambria Math" w:hAnsi="Cambria Math" w:cs="DilleniaUPC"/>
          <w:sz w:val="40"/>
          <w:szCs w:val="40"/>
          <w:lang w:val="en-GB"/>
        </w:rPr>
        <w:t xml:space="preserve"> (və </w:t>
      </w:r>
      <w:proofErr w:type="spellStart"/>
      <w:r w:rsidR="00AE21D4">
        <w:rPr>
          <w:rFonts w:ascii="Cambria Math" w:hAnsi="Cambria Math" w:cs="DilleniaUPC"/>
          <w:sz w:val="40"/>
          <w:szCs w:val="40"/>
          <w:lang w:val="en-GB"/>
        </w:rPr>
        <w:t>məşğul</w:t>
      </w:r>
      <w:r w:rsidR="008A206E">
        <w:rPr>
          <w:rFonts w:ascii="Cambria Math" w:hAnsi="Cambria Math" w:cs="DilleniaUPC"/>
          <w:sz w:val="40"/>
          <w:szCs w:val="40"/>
          <w:lang w:val="en-GB"/>
        </w:rPr>
        <w:t>luğun</w:t>
      </w:r>
      <w:proofErr w:type="spellEnd"/>
      <w:r w:rsidR="008A206E">
        <w:rPr>
          <w:rFonts w:ascii="Cambria Math" w:hAnsi="Cambria Math" w:cs="DilleniaUPC"/>
          <w:sz w:val="40"/>
          <w:szCs w:val="40"/>
          <w:lang w:val="en-GB"/>
        </w:rPr>
        <w:t xml:space="preserve">) arzu </w:t>
      </w:r>
      <w:proofErr w:type="spellStart"/>
      <w:r w:rsidR="008A206E">
        <w:rPr>
          <w:rFonts w:ascii="Cambria Math" w:hAnsi="Cambria Math" w:cs="DilleniaUPC"/>
          <w:sz w:val="40"/>
          <w:szCs w:val="40"/>
          <w:lang w:val="en-GB"/>
        </w:rPr>
        <w:t>olunan</w:t>
      </w:r>
      <w:proofErr w:type="spellEnd"/>
      <w:r w:rsidR="008A206E">
        <w:rPr>
          <w:rFonts w:ascii="Cambria Math" w:hAnsi="Cambria Math" w:cs="DilleniaUPC"/>
          <w:sz w:val="40"/>
          <w:szCs w:val="40"/>
          <w:lang w:val="en-GB"/>
        </w:rPr>
        <w:t xml:space="preserve"> </w:t>
      </w:r>
      <w:proofErr w:type="spellStart"/>
      <w:r w:rsidR="008A206E">
        <w:rPr>
          <w:rFonts w:ascii="Cambria Math" w:hAnsi="Cambria Math" w:cs="DilleniaUPC"/>
          <w:sz w:val="40"/>
          <w:szCs w:val="40"/>
          <w:lang w:val="en-GB"/>
        </w:rPr>
        <w:t>genişlənməsinə</w:t>
      </w:r>
      <w:proofErr w:type="spellEnd"/>
      <w:r w:rsidR="008A206E">
        <w:rPr>
          <w:rFonts w:ascii="Cambria Math" w:hAnsi="Cambria Math" w:cs="DilleniaUPC"/>
          <w:sz w:val="40"/>
          <w:szCs w:val="40"/>
          <w:lang w:val="en-GB"/>
        </w:rPr>
        <w:t xml:space="preserve"> </w:t>
      </w:r>
      <w:proofErr w:type="spellStart"/>
      <w:r w:rsidR="008A206E">
        <w:rPr>
          <w:rFonts w:ascii="Cambria Math" w:hAnsi="Cambria Math" w:cs="DilleniaUPC"/>
          <w:sz w:val="40"/>
          <w:szCs w:val="40"/>
          <w:lang w:val="en-GB"/>
        </w:rPr>
        <w:t>gətirib</w:t>
      </w:r>
      <w:proofErr w:type="spellEnd"/>
      <w:r w:rsidR="008A206E">
        <w:rPr>
          <w:rFonts w:ascii="Cambria Math" w:hAnsi="Cambria Math" w:cs="DilleniaUPC"/>
          <w:sz w:val="40"/>
          <w:szCs w:val="40"/>
          <w:lang w:val="en-GB"/>
        </w:rPr>
        <w:t xml:space="preserve"> </w:t>
      </w:r>
      <w:proofErr w:type="spellStart"/>
      <w:r w:rsidR="008A206E">
        <w:rPr>
          <w:rFonts w:ascii="Cambria Math" w:hAnsi="Cambria Math" w:cs="DilleniaUPC"/>
          <w:sz w:val="40"/>
          <w:szCs w:val="40"/>
          <w:lang w:val="en-GB"/>
        </w:rPr>
        <w:t>çıxar</w:t>
      </w:r>
      <w:r w:rsidR="00E338C1">
        <w:rPr>
          <w:rFonts w:ascii="Cambria Math" w:hAnsi="Cambria Math" w:cs="DilleniaUPC"/>
          <w:sz w:val="40"/>
          <w:szCs w:val="40"/>
          <w:lang w:val="en-GB"/>
        </w:rPr>
        <w:t>aracaq</w:t>
      </w:r>
      <w:proofErr w:type="spellEnd"/>
      <w:r w:rsidR="004F2325">
        <w:rPr>
          <w:rFonts w:ascii="Cambria Math" w:hAnsi="Cambria Math" w:cs="DilleniaUPC"/>
          <w:sz w:val="40"/>
          <w:szCs w:val="40"/>
          <w:lang w:val="en-GB"/>
        </w:rPr>
        <w:t xml:space="preserve">, </w:t>
      </w:r>
      <w:proofErr w:type="spellStart"/>
      <w:r w:rsidR="004F2325">
        <w:rPr>
          <w:rFonts w:ascii="Cambria Math" w:hAnsi="Cambria Math" w:cs="DilleniaUPC"/>
          <w:sz w:val="40"/>
          <w:szCs w:val="40"/>
          <w:lang w:val="en-GB"/>
        </w:rPr>
        <w:t>lakin</w:t>
      </w:r>
      <w:proofErr w:type="spellEnd"/>
      <w:r w:rsidR="004F2325">
        <w:rPr>
          <w:rFonts w:ascii="Cambria Math" w:hAnsi="Cambria Math" w:cs="DilleniaUPC"/>
          <w:sz w:val="40"/>
          <w:szCs w:val="40"/>
          <w:lang w:val="en-GB"/>
        </w:rPr>
        <w:t xml:space="preserve"> </w:t>
      </w:r>
      <w:r w:rsidR="00AE54D2">
        <w:rPr>
          <w:rFonts w:ascii="Cambria Math" w:hAnsi="Cambria Math" w:cs="DilleniaUPC"/>
          <w:sz w:val="40"/>
          <w:szCs w:val="40"/>
          <w:lang w:val="en-GB"/>
        </w:rPr>
        <w:t xml:space="preserve">pul </w:t>
      </w:r>
      <w:proofErr w:type="spellStart"/>
      <w:r w:rsidR="00AE54D2">
        <w:rPr>
          <w:rFonts w:ascii="Cambria Math" w:hAnsi="Cambria Math" w:cs="DilleniaUPC"/>
          <w:sz w:val="40"/>
          <w:szCs w:val="40"/>
          <w:lang w:val="en-GB"/>
        </w:rPr>
        <w:t>kütləsinin</w:t>
      </w:r>
      <w:proofErr w:type="spellEnd"/>
      <w:r w:rsidR="00AE54D2">
        <w:rPr>
          <w:rFonts w:ascii="Cambria Math" w:hAnsi="Cambria Math" w:cs="DilleniaUPC"/>
          <w:sz w:val="40"/>
          <w:szCs w:val="40"/>
          <w:lang w:val="en-GB"/>
        </w:rPr>
        <w:t xml:space="preserve"> </w:t>
      </w:r>
      <w:proofErr w:type="spellStart"/>
      <w:r w:rsidR="00AE54D2">
        <w:rPr>
          <w:rFonts w:ascii="Cambria Math" w:hAnsi="Cambria Math" w:cs="DilleniaUPC"/>
          <w:sz w:val="40"/>
          <w:szCs w:val="40"/>
          <w:lang w:val="en-GB"/>
        </w:rPr>
        <w:t>artmasına</w:t>
      </w:r>
      <w:proofErr w:type="spellEnd"/>
      <w:r w:rsidR="00AE54D2">
        <w:rPr>
          <w:rFonts w:ascii="Cambria Math" w:hAnsi="Cambria Math" w:cs="DilleniaUPC"/>
          <w:sz w:val="40"/>
          <w:szCs w:val="40"/>
          <w:lang w:val="en-GB"/>
        </w:rPr>
        <w:t xml:space="preserve"> səbəb </w:t>
      </w:r>
      <w:proofErr w:type="spellStart"/>
      <w:r w:rsidR="00AE54D2">
        <w:rPr>
          <w:rFonts w:ascii="Cambria Math" w:hAnsi="Cambria Math" w:cs="DilleniaUPC"/>
          <w:sz w:val="40"/>
          <w:szCs w:val="40"/>
          <w:lang w:val="en-GB"/>
        </w:rPr>
        <w:t>olduğu</w:t>
      </w:r>
      <w:proofErr w:type="spellEnd"/>
      <w:r w:rsidR="00AE54D2">
        <w:rPr>
          <w:rFonts w:ascii="Cambria Math" w:hAnsi="Cambria Math" w:cs="DilleniaUPC"/>
          <w:sz w:val="40"/>
          <w:szCs w:val="40"/>
          <w:lang w:val="en-GB"/>
        </w:rPr>
        <w:t xml:space="preserve"> </w:t>
      </w:r>
      <w:proofErr w:type="spellStart"/>
      <w:r w:rsidR="00AE54D2">
        <w:rPr>
          <w:rFonts w:ascii="Cambria Math" w:hAnsi="Cambria Math" w:cs="DilleniaUPC"/>
          <w:sz w:val="40"/>
          <w:szCs w:val="40"/>
          <w:lang w:val="en-GB"/>
        </w:rPr>
        <w:t>üçün</w:t>
      </w:r>
      <w:proofErr w:type="spellEnd"/>
      <w:r w:rsidR="00AE54D2">
        <w:rPr>
          <w:rFonts w:ascii="Cambria Math" w:hAnsi="Cambria Math" w:cs="DilleniaUPC"/>
          <w:sz w:val="40"/>
          <w:szCs w:val="40"/>
          <w:lang w:val="en-GB"/>
        </w:rPr>
        <w:t xml:space="preserve"> </w:t>
      </w:r>
      <w:proofErr w:type="spellStart"/>
      <w:r w:rsidR="00AE54D2">
        <w:rPr>
          <w:rFonts w:ascii="Cambria Math" w:hAnsi="Cambria Math" w:cs="DilleniaUPC"/>
          <w:sz w:val="40"/>
          <w:szCs w:val="40"/>
          <w:lang w:val="en-GB"/>
        </w:rPr>
        <w:t>qiymətlərin</w:t>
      </w:r>
      <w:proofErr w:type="spellEnd"/>
      <w:r w:rsidR="00AE54D2">
        <w:rPr>
          <w:rFonts w:ascii="Cambria Math" w:hAnsi="Cambria Math" w:cs="DilleniaUPC"/>
          <w:sz w:val="40"/>
          <w:szCs w:val="40"/>
          <w:lang w:val="en-GB"/>
        </w:rPr>
        <w:t xml:space="preserve"> də </w:t>
      </w:r>
      <w:proofErr w:type="spellStart"/>
      <w:r w:rsidR="00AE54D2">
        <w:rPr>
          <w:rFonts w:ascii="Cambria Math" w:hAnsi="Cambria Math" w:cs="DilleniaUPC"/>
          <w:sz w:val="40"/>
          <w:szCs w:val="40"/>
          <w:lang w:val="en-GB"/>
        </w:rPr>
        <w:t>artması</w:t>
      </w:r>
      <w:proofErr w:type="spellEnd"/>
      <w:r w:rsidR="00AE54D2">
        <w:rPr>
          <w:rFonts w:ascii="Cambria Math" w:hAnsi="Cambria Math" w:cs="DilleniaUPC"/>
          <w:sz w:val="40"/>
          <w:szCs w:val="40"/>
          <w:lang w:val="en-GB"/>
        </w:rPr>
        <w:t xml:space="preserve"> </w:t>
      </w:r>
      <w:r w:rsidR="009C17C4">
        <w:rPr>
          <w:rFonts w:ascii="Cambria Math" w:hAnsi="Cambria Math" w:cs="DilleniaUPC"/>
          <w:sz w:val="40"/>
          <w:szCs w:val="40"/>
          <w:lang w:val="en-GB"/>
        </w:rPr>
        <w:t xml:space="preserve">ilə </w:t>
      </w:r>
      <w:proofErr w:type="spellStart"/>
      <w:r w:rsidR="009C17C4">
        <w:rPr>
          <w:rFonts w:ascii="Cambria Math" w:hAnsi="Cambria Math" w:cs="DilleniaUPC"/>
          <w:sz w:val="40"/>
          <w:szCs w:val="40"/>
          <w:lang w:val="en-GB"/>
        </w:rPr>
        <w:t>nəticələnəcək</w:t>
      </w:r>
      <w:proofErr w:type="spellEnd"/>
      <w:r w:rsidR="009C17C4">
        <w:rPr>
          <w:rFonts w:ascii="Cambria Math" w:hAnsi="Cambria Math" w:cs="DilleniaUPC"/>
          <w:sz w:val="40"/>
          <w:szCs w:val="40"/>
          <w:lang w:val="en-GB"/>
        </w:rPr>
        <w:t xml:space="preserve">. </w:t>
      </w:r>
      <w:proofErr w:type="spellStart"/>
      <w:r w:rsidR="009C17C4">
        <w:rPr>
          <w:rFonts w:ascii="Cambria Math" w:hAnsi="Cambria Math" w:cs="DilleniaUPC"/>
          <w:sz w:val="40"/>
          <w:szCs w:val="40"/>
          <w:lang w:val="en-GB"/>
        </w:rPr>
        <w:t>İqtisadiyyat</w:t>
      </w:r>
      <w:proofErr w:type="spellEnd"/>
      <w:r w:rsidR="009C17C4">
        <w:rPr>
          <w:rFonts w:ascii="Cambria Math" w:hAnsi="Cambria Math" w:cs="DilleniaUPC"/>
          <w:sz w:val="40"/>
          <w:szCs w:val="40"/>
          <w:lang w:val="en-GB"/>
        </w:rPr>
        <w:t xml:space="preserve"> </w:t>
      </w:r>
      <w:r w:rsidR="00D86F55">
        <w:rPr>
          <w:rFonts w:ascii="Cambria Math" w:hAnsi="Cambria Math" w:cs="DilleniaUPC"/>
          <w:sz w:val="40"/>
          <w:szCs w:val="40"/>
          <w:lang w:val="en-GB"/>
        </w:rPr>
        <w:t xml:space="preserve">tam </w:t>
      </w:r>
      <w:proofErr w:type="spellStart"/>
      <w:r w:rsidR="00D86F55">
        <w:rPr>
          <w:rFonts w:ascii="Cambria Math" w:hAnsi="Cambria Math" w:cs="DilleniaUPC"/>
          <w:sz w:val="40"/>
          <w:szCs w:val="40"/>
          <w:lang w:val="en-GB"/>
        </w:rPr>
        <w:t>gücü</w:t>
      </w:r>
      <w:proofErr w:type="spellEnd"/>
      <w:r w:rsidR="00D86F55">
        <w:rPr>
          <w:rFonts w:ascii="Cambria Math" w:hAnsi="Cambria Math" w:cs="DilleniaUPC"/>
          <w:sz w:val="40"/>
          <w:szCs w:val="40"/>
          <w:lang w:val="en-GB"/>
        </w:rPr>
        <w:t xml:space="preserve"> ilə </w:t>
      </w:r>
      <w:proofErr w:type="spellStart"/>
      <w:r w:rsidR="00D86F55">
        <w:rPr>
          <w:rFonts w:ascii="Cambria Math" w:hAnsi="Cambria Math" w:cs="DilleniaUPC"/>
          <w:sz w:val="40"/>
          <w:szCs w:val="40"/>
          <w:lang w:val="en-GB"/>
        </w:rPr>
        <w:t>istehsal</w:t>
      </w:r>
      <w:proofErr w:type="spellEnd"/>
      <w:r w:rsidR="00D86F55">
        <w:rPr>
          <w:rFonts w:ascii="Cambria Math" w:hAnsi="Cambria Math" w:cs="DilleniaUPC"/>
          <w:sz w:val="40"/>
          <w:szCs w:val="40"/>
          <w:lang w:val="en-GB"/>
        </w:rPr>
        <w:t xml:space="preserve"> </w:t>
      </w:r>
      <w:proofErr w:type="spellStart"/>
      <w:r w:rsidR="00D86F55">
        <w:rPr>
          <w:rFonts w:ascii="Cambria Math" w:hAnsi="Cambria Math" w:cs="DilleniaUPC"/>
          <w:sz w:val="40"/>
          <w:szCs w:val="40"/>
          <w:lang w:val="en-GB"/>
        </w:rPr>
        <w:t>etməyə</w:t>
      </w:r>
      <w:proofErr w:type="spellEnd"/>
      <w:r w:rsidR="00D86F55">
        <w:rPr>
          <w:rFonts w:ascii="Cambria Math" w:hAnsi="Cambria Math" w:cs="DilleniaUPC"/>
          <w:sz w:val="40"/>
          <w:szCs w:val="40"/>
          <w:lang w:val="en-GB"/>
        </w:rPr>
        <w:t xml:space="preserve"> </w:t>
      </w:r>
      <w:proofErr w:type="spellStart"/>
      <w:r w:rsidR="00D86F55">
        <w:rPr>
          <w:rFonts w:ascii="Cambria Math" w:hAnsi="Cambria Math" w:cs="DilleniaUPC"/>
          <w:sz w:val="40"/>
          <w:szCs w:val="40"/>
          <w:lang w:val="en-GB"/>
        </w:rPr>
        <w:t>yaxınlaşdıqca</w:t>
      </w:r>
      <w:proofErr w:type="spellEnd"/>
      <w:r w:rsidR="00D86F55">
        <w:rPr>
          <w:rFonts w:ascii="Cambria Math" w:hAnsi="Cambria Math" w:cs="DilleniaUPC"/>
          <w:sz w:val="40"/>
          <w:szCs w:val="40"/>
          <w:lang w:val="en-GB"/>
        </w:rPr>
        <w:t xml:space="preserve"> </w:t>
      </w:r>
      <w:proofErr w:type="spellStart"/>
      <w:r w:rsidR="00D86F55">
        <w:rPr>
          <w:rFonts w:ascii="Cambria Math" w:hAnsi="Cambria Math" w:cs="DilleniaUPC"/>
          <w:sz w:val="40"/>
          <w:szCs w:val="40"/>
          <w:lang w:val="en-GB"/>
        </w:rPr>
        <w:t>artan</w:t>
      </w:r>
      <w:proofErr w:type="spellEnd"/>
      <w:r w:rsidR="00D86F55">
        <w:rPr>
          <w:rFonts w:ascii="Cambria Math" w:hAnsi="Cambria Math" w:cs="DilleniaUPC"/>
          <w:sz w:val="40"/>
          <w:szCs w:val="40"/>
          <w:lang w:val="en-GB"/>
        </w:rPr>
        <w:t xml:space="preserve"> </w:t>
      </w:r>
      <w:r w:rsidR="00F54944">
        <w:rPr>
          <w:rFonts w:ascii="Cambria Math" w:hAnsi="Cambria Math" w:cs="DilleniaUPC"/>
          <w:sz w:val="40"/>
          <w:szCs w:val="40"/>
          <w:lang w:val="en-GB"/>
        </w:rPr>
        <w:t xml:space="preserve">tələb əmək </w:t>
      </w:r>
      <w:proofErr w:type="spellStart"/>
      <w:r w:rsidR="00F54944">
        <w:rPr>
          <w:rFonts w:ascii="Cambria Math" w:hAnsi="Cambria Math" w:cs="DilleniaUPC"/>
          <w:sz w:val="40"/>
          <w:szCs w:val="40"/>
          <w:lang w:val="en-GB"/>
        </w:rPr>
        <w:t>haqqı</w:t>
      </w:r>
      <w:proofErr w:type="spellEnd"/>
      <w:r w:rsidR="00F54944">
        <w:rPr>
          <w:rFonts w:ascii="Cambria Math" w:hAnsi="Cambria Math" w:cs="DilleniaUPC"/>
          <w:sz w:val="40"/>
          <w:szCs w:val="40"/>
          <w:lang w:val="en-GB"/>
        </w:rPr>
        <w:t xml:space="preserve"> da </w:t>
      </w:r>
      <w:proofErr w:type="spellStart"/>
      <w:r w:rsidR="00F54944">
        <w:rPr>
          <w:rFonts w:ascii="Cambria Math" w:hAnsi="Cambria Math" w:cs="DilleniaUPC"/>
          <w:sz w:val="40"/>
          <w:szCs w:val="40"/>
          <w:lang w:val="en-GB"/>
        </w:rPr>
        <w:t>daxil</w:t>
      </w:r>
      <w:proofErr w:type="spellEnd"/>
      <w:r w:rsidR="00F54944">
        <w:rPr>
          <w:rFonts w:ascii="Cambria Math" w:hAnsi="Cambria Math" w:cs="DilleniaUPC"/>
          <w:sz w:val="40"/>
          <w:szCs w:val="40"/>
          <w:lang w:val="en-GB"/>
        </w:rPr>
        <w:t xml:space="preserve"> </w:t>
      </w:r>
      <w:proofErr w:type="spellStart"/>
      <w:r w:rsidR="00F54944">
        <w:rPr>
          <w:rFonts w:ascii="Cambria Math" w:hAnsi="Cambria Math" w:cs="DilleniaUPC"/>
          <w:sz w:val="40"/>
          <w:szCs w:val="40"/>
          <w:lang w:val="en-GB"/>
        </w:rPr>
        <w:t>olmaqla</w:t>
      </w:r>
      <w:proofErr w:type="spellEnd"/>
      <w:r w:rsidR="00F54944">
        <w:rPr>
          <w:rFonts w:ascii="Cambria Math" w:hAnsi="Cambria Math" w:cs="DilleniaUPC"/>
          <w:sz w:val="40"/>
          <w:szCs w:val="40"/>
          <w:lang w:val="en-GB"/>
        </w:rPr>
        <w:t xml:space="preserve">, </w:t>
      </w:r>
      <w:proofErr w:type="spellStart"/>
      <w:r w:rsidR="00F54944">
        <w:rPr>
          <w:rFonts w:ascii="Cambria Math" w:hAnsi="Cambria Math" w:cs="DilleniaUPC"/>
          <w:sz w:val="40"/>
          <w:szCs w:val="40"/>
          <w:lang w:val="en-GB"/>
        </w:rPr>
        <w:t>giriş</w:t>
      </w:r>
      <w:proofErr w:type="spellEnd"/>
      <w:r w:rsidR="00F54944">
        <w:rPr>
          <w:rFonts w:ascii="Cambria Math" w:hAnsi="Cambria Math" w:cs="DilleniaUPC"/>
          <w:sz w:val="40"/>
          <w:szCs w:val="40"/>
          <w:lang w:val="en-GB"/>
        </w:rPr>
        <w:t xml:space="preserve"> </w:t>
      </w:r>
      <w:proofErr w:type="spellStart"/>
      <w:r w:rsidR="00F54944">
        <w:rPr>
          <w:rFonts w:ascii="Cambria Math" w:hAnsi="Cambria Math" w:cs="DilleniaUPC"/>
          <w:sz w:val="40"/>
          <w:szCs w:val="40"/>
          <w:lang w:val="en-GB"/>
        </w:rPr>
        <w:t>xərclərinə</w:t>
      </w:r>
      <w:proofErr w:type="spellEnd"/>
      <w:r w:rsidR="00F54944">
        <w:rPr>
          <w:rFonts w:ascii="Cambria Math" w:hAnsi="Cambria Math" w:cs="DilleniaUPC"/>
          <w:sz w:val="40"/>
          <w:szCs w:val="40"/>
          <w:lang w:val="en-GB"/>
        </w:rPr>
        <w:t xml:space="preserve"> </w:t>
      </w:r>
      <w:proofErr w:type="spellStart"/>
      <w:r w:rsidR="001067FD">
        <w:rPr>
          <w:rFonts w:ascii="Cambria Math" w:hAnsi="Cambria Math" w:cs="DilleniaUPC"/>
          <w:sz w:val="40"/>
          <w:szCs w:val="40"/>
          <w:lang w:val="en-GB"/>
        </w:rPr>
        <w:t>təzyiq</w:t>
      </w:r>
      <w:proofErr w:type="spellEnd"/>
      <w:r w:rsidR="001067FD">
        <w:rPr>
          <w:rFonts w:ascii="Cambria Math" w:hAnsi="Cambria Math" w:cs="DilleniaUPC"/>
          <w:sz w:val="40"/>
          <w:szCs w:val="40"/>
          <w:lang w:val="en-GB"/>
        </w:rPr>
        <w:t xml:space="preserve"> </w:t>
      </w:r>
      <w:proofErr w:type="spellStart"/>
      <w:r w:rsidR="001067FD">
        <w:rPr>
          <w:rFonts w:ascii="Cambria Math" w:hAnsi="Cambria Math" w:cs="DilleniaUPC"/>
          <w:sz w:val="40"/>
          <w:szCs w:val="40"/>
          <w:lang w:val="en-GB"/>
        </w:rPr>
        <w:t>göstərəcək</w:t>
      </w:r>
      <w:proofErr w:type="spellEnd"/>
      <w:r w:rsidR="001067FD">
        <w:rPr>
          <w:rFonts w:ascii="Cambria Math" w:hAnsi="Cambria Math" w:cs="DilleniaUPC"/>
          <w:sz w:val="40"/>
          <w:szCs w:val="40"/>
          <w:lang w:val="en-GB"/>
        </w:rPr>
        <w:t xml:space="preserve">. </w:t>
      </w:r>
      <w:proofErr w:type="spellStart"/>
      <w:r w:rsidR="001067FD">
        <w:rPr>
          <w:rFonts w:ascii="Cambria Math" w:hAnsi="Cambria Math" w:cs="DilleniaUPC"/>
          <w:sz w:val="40"/>
          <w:szCs w:val="40"/>
          <w:lang w:val="en-GB"/>
        </w:rPr>
        <w:t>İşçilər</w:t>
      </w:r>
      <w:proofErr w:type="spellEnd"/>
      <w:r w:rsidR="001067FD">
        <w:rPr>
          <w:rFonts w:ascii="Cambria Math" w:hAnsi="Cambria Math" w:cs="DilleniaUPC"/>
          <w:sz w:val="40"/>
          <w:szCs w:val="40"/>
          <w:lang w:val="en-GB"/>
        </w:rPr>
        <w:t xml:space="preserve"> </w:t>
      </w:r>
      <w:proofErr w:type="spellStart"/>
      <w:r w:rsidR="00DC31B4">
        <w:rPr>
          <w:rFonts w:ascii="Cambria Math" w:hAnsi="Cambria Math" w:cs="DilleniaUPC"/>
          <w:sz w:val="40"/>
          <w:szCs w:val="40"/>
          <w:lang w:val="en-GB"/>
        </w:rPr>
        <w:t>daha</w:t>
      </w:r>
      <w:proofErr w:type="spellEnd"/>
      <w:r w:rsidR="00DC31B4">
        <w:rPr>
          <w:rFonts w:ascii="Cambria Math" w:hAnsi="Cambria Math" w:cs="DilleniaUPC"/>
          <w:sz w:val="40"/>
          <w:szCs w:val="40"/>
          <w:lang w:val="en-GB"/>
        </w:rPr>
        <w:t xml:space="preserve"> </w:t>
      </w:r>
      <w:proofErr w:type="spellStart"/>
      <w:r w:rsidR="00DC31B4">
        <w:rPr>
          <w:rFonts w:ascii="Cambria Math" w:hAnsi="Cambria Math" w:cs="DilleniaUPC"/>
          <w:sz w:val="40"/>
          <w:szCs w:val="40"/>
          <w:lang w:val="en-GB"/>
        </w:rPr>
        <w:t>sonra</w:t>
      </w:r>
      <w:proofErr w:type="spellEnd"/>
      <w:r w:rsidR="00DC31B4">
        <w:rPr>
          <w:rFonts w:ascii="Cambria Math" w:hAnsi="Cambria Math" w:cs="DilleniaUPC"/>
          <w:sz w:val="40"/>
          <w:szCs w:val="40"/>
          <w:lang w:val="en-GB"/>
        </w:rPr>
        <w:t xml:space="preserve"> </w:t>
      </w:r>
      <w:proofErr w:type="spellStart"/>
      <w:r w:rsidR="00DC31B4">
        <w:rPr>
          <w:rFonts w:ascii="Cambria Math" w:hAnsi="Cambria Math" w:cs="DilleniaUPC"/>
          <w:sz w:val="40"/>
          <w:szCs w:val="40"/>
          <w:lang w:val="en-GB"/>
        </w:rPr>
        <w:t>artan</w:t>
      </w:r>
      <w:proofErr w:type="spellEnd"/>
      <w:r w:rsidR="00DC31B4">
        <w:rPr>
          <w:rFonts w:ascii="Cambria Math" w:hAnsi="Cambria Math" w:cs="DilleniaUPC"/>
          <w:sz w:val="40"/>
          <w:szCs w:val="40"/>
          <w:lang w:val="en-GB"/>
        </w:rPr>
        <w:t xml:space="preserve"> </w:t>
      </w:r>
      <w:proofErr w:type="spellStart"/>
      <w:r w:rsidR="00A43CDF">
        <w:rPr>
          <w:rFonts w:ascii="Cambria Math" w:hAnsi="Cambria Math" w:cs="DilleniaUPC"/>
          <w:sz w:val="40"/>
          <w:szCs w:val="40"/>
          <w:lang w:val="en-GB"/>
        </w:rPr>
        <w:t>gəlirlərini</w:t>
      </w:r>
      <w:proofErr w:type="spellEnd"/>
      <w:r w:rsidR="00A43CDF">
        <w:rPr>
          <w:rFonts w:ascii="Cambria Math" w:hAnsi="Cambria Math" w:cs="DilleniaUPC"/>
          <w:sz w:val="40"/>
          <w:szCs w:val="40"/>
          <w:lang w:val="en-GB"/>
        </w:rPr>
        <w:t xml:space="preserve"> </w:t>
      </w:r>
      <w:proofErr w:type="spellStart"/>
      <w:r w:rsidR="00A43CDF">
        <w:rPr>
          <w:rFonts w:ascii="Cambria Math" w:hAnsi="Cambria Math" w:cs="DilleniaUPC"/>
          <w:sz w:val="40"/>
          <w:szCs w:val="40"/>
          <w:lang w:val="en-GB"/>
        </w:rPr>
        <w:t>daha</w:t>
      </w:r>
      <w:proofErr w:type="spellEnd"/>
      <w:r w:rsidR="00A43CDF">
        <w:rPr>
          <w:rFonts w:ascii="Cambria Math" w:hAnsi="Cambria Math" w:cs="DilleniaUPC"/>
          <w:sz w:val="40"/>
          <w:szCs w:val="40"/>
          <w:lang w:val="en-GB"/>
        </w:rPr>
        <w:t xml:space="preserve"> </w:t>
      </w:r>
      <w:proofErr w:type="spellStart"/>
      <w:r w:rsidR="00A43CDF">
        <w:rPr>
          <w:rFonts w:ascii="Cambria Math" w:hAnsi="Cambria Math" w:cs="DilleniaUPC"/>
          <w:sz w:val="40"/>
          <w:szCs w:val="40"/>
          <w:lang w:val="en-GB"/>
        </w:rPr>
        <w:t>çox</w:t>
      </w:r>
      <w:proofErr w:type="spellEnd"/>
      <w:r w:rsidR="00A43CDF">
        <w:rPr>
          <w:rFonts w:ascii="Cambria Math" w:hAnsi="Cambria Math" w:cs="DilleniaUPC"/>
          <w:sz w:val="40"/>
          <w:szCs w:val="40"/>
          <w:lang w:val="en-GB"/>
        </w:rPr>
        <w:t xml:space="preserve"> </w:t>
      </w:r>
      <w:proofErr w:type="spellStart"/>
      <w:r w:rsidR="00A43CDF">
        <w:rPr>
          <w:rFonts w:ascii="Cambria Math" w:hAnsi="Cambria Math" w:cs="DilleniaUPC"/>
          <w:sz w:val="40"/>
          <w:szCs w:val="40"/>
          <w:lang w:val="en-GB"/>
        </w:rPr>
        <w:t>mal</w:t>
      </w:r>
      <w:proofErr w:type="spellEnd"/>
      <w:r w:rsidR="00A43CDF">
        <w:rPr>
          <w:rFonts w:ascii="Cambria Math" w:hAnsi="Cambria Math" w:cs="DilleniaUPC"/>
          <w:sz w:val="40"/>
          <w:szCs w:val="40"/>
          <w:lang w:val="en-GB"/>
        </w:rPr>
        <w:t xml:space="preserve"> və xidmət </w:t>
      </w:r>
      <w:proofErr w:type="spellStart"/>
      <w:r w:rsidR="00A43CDF">
        <w:rPr>
          <w:rFonts w:ascii="Cambria Math" w:hAnsi="Cambria Math" w:cs="DilleniaUPC"/>
          <w:sz w:val="40"/>
          <w:szCs w:val="40"/>
          <w:lang w:val="en-GB"/>
        </w:rPr>
        <w:t>almaq</w:t>
      </w:r>
      <w:proofErr w:type="spellEnd"/>
      <w:r w:rsidR="00A43CDF">
        <w:rPr>
          <w:rFonts w:ascii="Cambria Math" w:hAnsi="Cambria Math" w:cs="DilleniaUPC"/>
          <w:sz w:val="40"/>
          <w:szCs w:val="40"/>
          <w:lang w:val="en-GB"/>
        </w:rPr>
        <w:t xml:space="preserve">, </w:t>
      </w:r>
      <w:proofErr w:type="spellStart"/>
      <w:r w:rsidR="00A43CDF">
        <w:rPr>
          <w:rFonts w:ascii="Cambria Math" w:hAnsi="Cambria Math" w:cs="DilleniaUPC"/>
          <w:sz w:val="40"/>
          <w:szCs w:val="40"/>
          <w:lang w:val="en-GB"/>
        </w:rPr>
        <w:t>qiymətləri</w:t>
      </w:r>
      <w:proofErr w:type="spellEnd"/>
      <w:r w:rsidR="00A43CDF">
        <w:rPr>
          <w:rFonts w:ascii="Cambria Math" w:hAnsi="Cambria Math" w:cs="DilleniaUPC"/>
          <w:sz w:val="40"/>
          <w:szCs w:val="40"/>
          <w:lang w:val="en-GB"/>
        </w:rPr>
        <w:t xml:space="preserve"> və əmək </w:t>
      </w:r>
      <w:proofErr w:type="spellStart"/>
      <w:r w:rsidR="00A43CDF">
        <w:rPr>
          <w:rFonts w:ascii="Cambria Math" w:hAnsi="Cambria Math" w:cs="DilleniaUPC"/>
          <w:sz w:val="40"/>
          <w:szCs w:val="40"/>
          <w:lang w:val="en-GB"/>
        </w:rPr>
        <w:t>haqqını</w:t>
      </w:r>
      <w:proofErr w:type="spellEnd"/>
      <w:r w:rsidR="00A43CDF">
        <w:rPr>
          <w:rFonts w:ascii="Cambria Math" w:hAnsi="Cambria Math" w:cs="DilleniaUPC"/>
          <w:sz w:val="40"/>
          <w:szCs w:val="40"/>
          <w:lang w:val="en-GB"/>
        </w:rPr>
        <w:t xml:space="preserve"> </w:t>
      </w:r>
      <w:proofErr w:type="spellStart"/>
      <w:r w:rsidR="00A43CDF">
        <w:rPr>
          <w:rFonts w:ascii="Cambria Math" w:hAnsi="Cambria Math" w:cs="DilleniaUPC"/>
          <w:sz w:val="40"/>
          <w:szCs w:val="40"/>
          <w:lang w:val="en-GB"/>
        </w:rPr>
        <w:t>daha</w:t>
      </w:r>
      <w:proofErr w:type="spellEnd"/>
      <w:r w:rsidR="00A43CDF">
        <w:rPr>
          <w:rFonts w:ascii="Cambria Math" w:hAnsi="Cambria Math" w:cs="DilleniaUPC"/>
          <w:sz w:val="40"/>
          <w:szCs w:val="40"/>
          <w:lang w:val="en-GB"/>
        </w:rPr>
        <w:t xml:space="preserve"> da </w:t>
      </w:r>
      <w:proofErr w:type="spellStart"/>
      <w:r w:rsidR="00A43CDF">
        <w:rPr>
          <w:rFonts w:ascii="Cambria Math" w:hAnsi="Cambria Math" w:cs="DilleniaUPC"/>
          <w:sz w:val="40"/>
          <w:szCs w:val="40"/>
          <w:lang w:val="en-GB"/>
        </w:rPr>
        <w:t>artırmaq</w:t>
      </w:r>
      <w:proofErr w:type="spellEnd"/>
      <w:r w:rsidR="00A43CDF">
        <w:rPr>
          <w:rFonts w:ascii="Cambria Math" w:hAnsi="Cambria Math" w:cs="DilleniaUPC"/>
          <w:sz w:val="40"/>
          <w:szCs w:val="40"/>
          <w:lang w:val="en-GB"/>
        </w:rPr>
        <w:t xml:space="preserve"> </w:t>
      </w:r>
      <w:r w:rsidR="008A7679">
        <w:rPr>
          <w:rFonts w:ascii="Cambria Math" w:hAnsi="Cambria Math" w:cs="DilleniaUPC"/>
          <w:sz w:val="40"/>
          <w:szCs w:val="40"/>
          <w:lang w:val="en-GB"/>
        </w:rPr>
        <w:t xml:space="preserve">və </w:t>
      </w:r>
      <w:proofErr w:type="spellStart"/>
      <w:r w:rsidR="008A7679">
        <w:rPr>
          <w:rFonts w:ascii="Cambria Math" w:hAnsi="Cambria Math" w:cs="DilleniaUPC"/>
          <w:sz w:val="40"/>
          <w:szCs w:val="40"/>
          <w:lang w:val="en-GB"/>
        </w:rPr>
        <w:t>ümumiləşdirilmiş</w:t>
      </w:r>
      <w:proofErr w:type="spellEnd"/>
      <w:r w:rsidR="008A7679">
        <w:rPr>
          <w:rFonts w:ascii="Cambria Math" w:hAnsi="Cambria Math" w:cs="DilleniaUPC"/>
          <w:sz w:val="40"/>
          <w:szCs w:val="40"/>
          <w:lang w:val="en-GB"/>
        </w:rPr>
        <w:t xml:space="preserve"> </w:t>
      </w:r>
      <w:proofErr w:type="spellStart"/>
      <w:r w:rsidR="008A7679">
        <w:rPr>
          <w:rFonts w:ascii="Cambria Math" w:hAnsi="Cambria Math" w:cs="DilleniaUPC"/>
          <w:sz w:val="40"/>
          <w:szCs w:val="40"/>
          <w:lang w:val="en-GB"/>
        </w:rPr>
        <w:t>inflyasiyanı</w:t>
      </w:r>
      <w:proofErr w:type="spellEnd"/>
      <w:r w:rsidR="008A7679">
        <w:rPr>
          <w:rFonts w:ascii="Cambria Math" w:hAnsi="Cambria Math" w:cs="DilleniaUPC"/>
          <w:sz w:val="40"/>
          <w:szCs w:val="40"/>
          <w:lang w:val="en-GB"/>
        </w:rPr>
        <w:t xml:space="preserve"> </w:t>
      </w:r>
      <w:proofErr w:type="spellStart"/>
      <w:r w:rsidR="008A7679">
        <w:rPr>
          <w:rFonts w:ascii="Cambria Math" w:hAnsi="Cambria Math" w:cs="DilleniaUPC"/>
          <w:sz w:val="40"/>
          <w:szCs w:val="40"/>
          <w:lang w:val="en-GB"/>
        </w:rPr>
        <w:lastRenderedPageBreak/>
        <w:t>yüksəltmək</w:t>
      </w:r>
      <w:proofErr w:type="spellEnd"/>
      <w:r w:rsidR="008A7679">
        <w:rPr>
          <w:rFonts w:ascii="Cambria Math" w:hAnsi="Cambria Math" w:cs="DilleniaUPC"/>
          <w:sz w:val="40"/>
          <w:szCs w:val="40"/>
          <w:lang w:val="en-GB"/>
        </w:rPr>
        <w:t xml:space="preserve"> </w:t>
      </w:r>
      <w:proofErr w:type="spellStart"/>
      <w:r w:rsidR="008A7679">
        <w:rPr>
          <w:rFonts w:ascii="Cambria Math" w:hAnsi="Cambria Math" w:cs="DilleniaUPC"/>
          <w:sz w:val="40"/>
          <w:szCs w:val="40"/>
          <w:lang w:val="en-GB"/>
        </w:rPr>
        <w:t>üçün</w:t>
      </w:r>
      <w:proofErr w:type="spellEnd"/>
      <w:r w:rsidR="008A7679">
        <w:rPr>
          <w:rFonts w:ascii="Cambria Math" w:hAnsi="Cambria Math" w:cs="DilleniaUPC"/>
          <w:sz w:val="40"/>
          <w:szCs w:val="40"/>
          <w:lang w:val="en-GB"/>
        </w:rPr>
        <w:t xml:space="preserve"> </w:t>
      </w:r>
      <w:proofErr w:type="spellStart"/>
      <w:r w:rsidR="008A7679">
        <w:rPr>
          <w:rFonts w:ascii="Cambria Math" w:hAnsi="Cambria Math" w:cs="DilleniaUPC"/>
          <w:sz w:val="40"/>
          <w:szCs w:val="40"/>
          <w:lang w:val="en-GB"/>
        </w:rPr>
        <w:t>istifadə</w:t>
      </w:r>
      <w:proofErr w:type="spellEnd"/>
      <w:r w:rsidR="008A7679">
        <w:rPr>
          <w:rFonts w:ascii="Cambria Math" w:hAnsi="Cambria Math" w:cs="DilleniaUPC"/>
          <w:sz w:val="40"/>
          <w:szCs w:val="40"/>
          <w:lang w:val="en-GB"/>
        </w:rPr>
        <w:t xml:space="preserve"> </w:t>
      </w:r>
      <w:proofErr w:type="spellStart"/>
      <w:r w:rsidR="008A7679">
        <w:rPr>
          <w:rFonts w:ascii="Cambria Math" w:hAnsi="Cambria Math" w:cs="DilleniaUPC"/>
          <w:sz w:val="40"/>
          <w:szCs w:val="40"/>
          <w:lang w:val="en-GB"/>
        </w:rPr>
        <w:t>edirlər</w:t>
      </w:r>
      <w:proofErr w:type="spellEnd"/>
      <w:r w:rsidR="008A7679">
        <w:rPr>
          <w:rFonts w:ascii="Cambria Math" w:hAnsi="Cambria Math" w:cs="DilleniaUPC"/>
          <w:sz w:val="40"/>
          <w:szCs w:val="40"/>
          <w:lang w:val="en-GB"/>
        </w:rPr>
        <w:t xml:space="preserve"> – </w:t>
      </w:r>
      <w:r w:rsidR="00894722">
        <w:rPr>
          <w:rFonts w:ascii="Cambria Math" w:hAnsi="Cambria Math" w:cs="DilleniaUPC"/>
          <w:sz w:val="40"/>
          <w:szCs w:val="40"/>
          <w:lang w:val="en-GB"/>
        </w:rPr>
        <w:t xml:space="preserve">adətən </w:t>
      </w:r>
      <w:proofErr w:type="spellStart"/>
      <w:r w:rsidR="00894722">
        <w:rPr>
          <w:rFonts w:ascii="Cambria Math" w:hAnsi="Cambria Math" w:cs="DilleniaUPC"/>
          <w:sz w:val="40"/>
          <w:szCs w:val="40"/>
          <w:lang w:val="en-GB"/>
        </w:rPr>
        <w:t>siyasətçilər</w:t>
      </w:r>
      <w:proofErr w:type="spellEnd"/>
      <w:r w:rsidR="00894722">
        <w:rPr>
          <w:rFonts w:ascii="Cambria Math" w:hAnsi="Cambria Math" w:cs="DilleniaUPC"/>
          <w:sz w:val="40"/>
          <w:szCs w:val="40"/>
          <w:lang w:val="en-GB"/>
        </w:rPr>
        <w:t xml:space="preserve"> </w:t>
      </w:r>
      <w:proofErr w:type="spellStart"/>
      <w:r w:rsidR="00894722">
        <w:rPr>
          <w:rFonts w:ascii="Cambria Math" w:hAnsi="Cambria Math" w:cs="DilleniaUPC"/>
          <w:sz w:val="40"/>
          <w:szCs w:val="40"/>
          <w:lang w:val="en-GB"/>
        </w:rPr>
        <w:t>bunun</w:t>
      </w:r>
      <w:proofErr w:type="spellEnd"/>
      <w:r w:rsidR="00894722">
        <w:rPr>
          <w:rFonts w:ascii="Cambria Math" w:hAnsi="Cambria Math" w:cs="DilleniaUPC"/>
          <w:sz w:val="40"/>
          <w:szCs w:val="40"/>
          <w:lang w:val="en-GB"/>
        </w:rPr>
        <w:t xml:space="preserve"> </w:t>
      </w:r>
      <w:proofErr w:type="spellStart"/>
      <w:r w:rsidR="00894722">
        <w:rPr>
          <w:rFonts w:ascii="Cambria Math" w:hAnsi="Cambria Math" w:cs="DilleniaUPC"/>
          <w:sz w:val="40"/>
          <w:szCs w:val="40"/>
          <w:lang w:val="en-GB"/>
        </w:rPr>
        <w:t>qarşısını</w:t>
      </w:r>
      <w:proofErr w:type="spellEnd"/>
      <w:r w:rsidR="00894722">
        <w:rPr>
          <w:rFonts w:ascii="Cambria Math" w:hAnsi="Cambria Math" w:cs="DilleniaUPC"/>
          <w:sz w:val="40"/>
          <w:szCs w:val="40"/>
          <w:lang w:val="en-GB"/>
        </w:rPr>
        <w:t xml:space="preserve"> </w:t>
      </w:r>
      <w:proofErr w:type="spellStart"/>
      <w:r w:rsidR="00894722">
        <w:rPr>
          <w:rFonts w:ascii="Cambria Math" w:hAnsi="Cambria Math" w:cs="DilleniaUPC"/>
          <w:sz w:val="40"/>
          <w:szCs w:val="40"/>
          <w:lang w:val="en-GB"/>
        </w:rPr>
        <w:t>almaq</w:t>
      </w:r>
      <w:proofErr w:type="spellEnd"/>
      <w:r w:rsidR="00894722">
        <w:rPr>
          <w:rFonts w:ascii="Cambria Math" w:hAnsi="Cambria Math" w:cs="DilleniaUPC"/>
          <w:sz w:val="40"/>
          <w:szCs w:val="40"/>
          <w:lang w:val="en-GB"/>
        </w:rPr>
        <w:t xml:space="preserve"> </w:t>
      </w:r>
      <w:proofErr w:type="spellStart"/>
      <w:r w:rsidR="00894722">
        <w:rPr>
          <w:rFonts w:ascii="Cambria Math" w:hAnsi="Cambria Math" w:cs="DilleniaUPC"/>
          <w:sz w:val="40"/>
          <w:szCs w:val="40"/>
          <w:lang w:val="en-GB"/>
        </w:rPr>
        <w:t>istəyirlər</w:t>
      </w:r>
      <w:proofErr w:type="spellEnd"/>
      <w:r w:rsidR="00894722">
        <w:rPr>
          <w:rFonts w:ascii="Cambria Math" w:hAnsi="Cambria Math" w:cs="DilleniaUPC"/>
          <w:sz w:val="40"/>
          <w:szCs w:val="40"/>
          <w:lang w:val="en-GB"/>
        </w:rPr>
        <w:t>.</w:t>
      </w:r>
    </w:p>
    <w:p w:rsidR="007B3612" w:rsidRDefault="007B3612" w:rsidP="007B3612">
      <w:pPr>
        <w:spacing w:line="276" w:lineRule="auto"/>
        <w:jc w:val="center"/>
        <w:rPr>
          <w:rFonts w:ascii="Cambria Math" w:hAnsi="Cambria Math" w:cs="DilleniaUPC"/>
          <w:sz w:val="40"/>
          <w:szCs w:val="40"/>
          <w:lang w:val="en-GB"/>
        </w:rPr>
      </w:pPr>
    </w:p>
    <w:p w:rsidR="007B3612" w:rsidRPr="00F70DFB" w:rsidRDefault="007B3612" w:rsidP="007B3612">
      <w:pPr>
        <w:spacing w:line="276" w:lineRule="auto"/>
        <w:jc w:val="center"/>
        <w:rPr>
          <w:rFonts w:ascii="Cambria Math" w:hAnsi="Cambria Math" w:cs="DilleniaUPC"/>
          <w:b/>
          <w:bCs/>
          <w:sz w:val="48"/>
          <w:szCs w:val="48"/>
          <w:lang w:val="en-GB"/>
        </w:rPr>
      </w:pPr>
      <w:proofErr w:type="spellStart"/>
      <w:r w:rsidRPr="00F70DFB">
        <w:rPr>
          <w:rFonts w:ascii="Cambria Math" w:hAnsi="Cambria Math" w:cs="DilleniaUPC"/>
          <w:b/>
          <w:bCs/>
          <w:sz w:val="48"/>
          <w:szCs w:val="48"/>
          <w:lang w:val="en-GB"/>
        </w:rPr>
        <w:t>Əsas</w:t>
      </w:r>
      <w:proofErr w:type="spellEnd"/>
      <w:r w:rsidRPr="00F70DFB">
        <w:rPr>
          <w:rFonts w:ascii="Cambria Math" w:hAnsi="Cambria Math" w:cs="DilleniaUPC"/>
          <w:b/>
          <w:bCs/>
          <w:sz w:val="48"/>
          <w:szCs w:val="48"/>
          <w:lang w:val="en-GB"/>
        </w:rPr>
        <w:t xml:space="preserve"> hissə/</w:t>
      </w:r>
      <w:r w:rsidR="00FE6828" w:rsidRPr="00F70DFB">
        <w:rPr>
          <w:rFonts w:ascii="Cambria Math" w:hAnsi="Cambria Math" w:cs="DilleniaUPC"/>
          <w:b/>
          <w:bCs/>
          <w:sz w:val="48"/>
          <w:szCs w:val="48"/>
          <w:lang w:val="en-GB"/>
        </w:rPr>
        <w:t xml:space="preserve"> Main part </w:t>
      </w:r>
    </w:p>
    <w:p w:rsidR="00496BEC" w:rsidRDefault="00496BEC" w:rsidP="007B3612">
      <w:pPr>
        <w:spacing w:line="276" w:lineRule="auto"/>
        <w:jc w:val="center"/>
        <w:rPr>
          <w:rFonts w:ascii="Cambria Math" w:hAnsi="Cambria Math" w:cs="DilleniaUPC"/>
          <w:b/>
          <w:bCs/>
          <w:sz w:val="40"/>
          <w:szCs w:val="40"/>
          <w:lang w:val="en-GB"/>
        </w:rPr>
      </w:pPr>
    </w:p>
    <w:p w:rsidR="00FE6828" w:rsidRDefault="00496BEC" w:rsidP="00F95524">
      <w:pPr>
        <w:spacing w:line="276" w:lineRule="auto"/>
        <w:jc w:val="center"/>
        <w:rPr>
          <w:rFonts w:ascii="Cambria Math" w:hAnsi="Cambria Math" w:cs="DilleniaUPC"/>
          <w:b/>
          <w:bCs/>
          <w:sz w:val="40"/>
          <w:szCs w:val="40"/>
          <w:lang w:val="en-GB"/>
        </w:rPr>
      </w:pPr>
      <w:proofErr w:type="spellStart"/>
      <w:r>
        <w:rPr>
          <w:rFonts w:ascii="Cambria Math" w:hAnsi="Cambria Math" w:cs="DilleniaUPC"/>
          <w:b/>
          <w:bCs/>
          <w:sz w:val="40"/>
          <w:szCs w:val="40"/>
          <w:lang w:val="en-GB"/>
        </w:rPr>
        <w:t>Əkiz</w:t>
      </w:r>
      <w:proofErr w:type="spellEnd"/>
      <w:r>
        <w:rPr>
          <w:rFonts w:ascii="Cambria Math" w:hAnsi="Cambria Math" w:cs="DilleniaUPC"/>
          <w:b/>
          <w:bCs/>
          <w:sz w:val="40"/>
          <w:szCs w:val="40"/>
          <w:lang w:val="en-GB"/>
        </w:rPr>
        <w:t xml:space="preserve"> </w:t>
      </w:r>
      <w:proofErr w:type="spellStart"/>
      <w:r>
        <w:rPr>
          <w:rFonts w:ascii="Cambria Math" w:hAnsi="Cambria Math" w:cs="DilleniaUPC"/>
          <w:b/>
          <w:bCs/>
          <w:sz w:val="40"/>
          <w:szCs w:val="40"/>
          <w:lang w:val="en-GB"/>
        </w:rPr>
        <w:t>məqsədlər</w:t>
      </w:r>
      <w:proofErr w:type="spellEnd"/>
    </w:p>
    <w:p w:rsidR="00F95524" w:rsidRPr="007B3612" w:rsidRDefault="00F95524" w:rsidP="00F95524">
      <w:pPr>
        <w:spacing w:line="276" w:lineRule="auto"/>
        <w:jc w:val="center"/>
        <w:rPr>
          <w:rFonts w:ascii="Cambria Math" w:hAnsi="Cambria Math" w:cs="DilleniaUPC"/>
          <w:b/>
          <w:bCs/>
          <w:sz w:val="40"/>
          <w:szCs w:val="40"/>
          <w:lang w:val="en-GB"/>
        </w:rPr>
      </w:pPr>
    </w:p>
    <w:p w:rsidR="001212C3" w:rsidRDefault="001212C3" w:rsidP="00857189">
      <w:pPr>
        <w:spacing w:line="276" w:lineRule="auto"/>
        <w:rPr>
          <w:rFonts w:ascii="Cambria Math" w:hAnsi="Cambria Math" w:cs="DilleniaUPC"/>
          <w:sz w:val="40"/>
          <w:szCs w:val="40"/>
          <w:lang w:val="en-GB"/>
        </w:rPr>
      </w:pPr>
      <w:r>
        <w:rPr>
          <w:rFonts w:ascii="Cambria Math" w:hAnsi="Cambria Math" w:cs="DilleniaUPC"/>
          <w:sz w:val="40"/>
          <w:szCs w:val="40"/>
          <w:lang w:val="en-GB"/>
        </w:rPr>
        <w:t xml:space="preserve">       </w:t>
      </w:r>
      <w:r w:rsidR="008B5EB0">
        <w:rPr>
          <w:rFonts w:ascii="Cambria Math" w:hAnsi="Cambria Math" w:cs="DilleniaUPC"/>
          <w:sz w:val="40"/>
          <w:szCs w:val="40"/>
          <w:lang w:val="en-GB"/>
        </w:rPr>
        <w:t xml:space="preserve"> </w:t>
      </w:r>
      <w:r w:rsidR="00E03F3D">
        <w:rPr>
          <w:rFonts w:ascii="Cambria Math" w:hAnsi="Cambria Math" w:cs="DilleniaUPC"/>
          <w:sz w:val="40"/>
          <w:szCs w:val="40"/>
          <w:lang w:val="en-GB"/>
        </w:rPr>
        <w:t xml:space="preserve">Deməli, pul </w:t>
      </w:r>
      <w:proofErr w:type="spellStart"/>
      <w:r w:rsidR="00E03F3D">
        <w:rPr>
          <w:rFonts w:ascii="Cambria Math" w:hAnsi="Cambria Math" w:cs="DilleniaUPC"/>
          <w:sz w:val="40"/>
          <w:szCs w:val="40"/>
          <w:lang w:val="en-GB"/>
        </w:rPr>
        <w:t>siyasətini</w:t>
      </w:r>
      <w:proofErr w:type="spellEnd"/>
      <w:r w:rsidR="00E03F3D">
        <w:rPr>
          <w:rFonts w:ascii="Cambria Math" w:hAnsi="Cambria Math" w:cs="DilleniaUPC"/>
          <w:sz w:val="40"/>
          <w:szCs w:val="40"/>
          <w:lang w:val="en-GB"/>
        </w:rPr>
        <w:t xml:space="preserve"> </w:t>
      </w:r>
      <w:proofErr w:type="spellStart"/>
      <w:r w:rsidR="00E03F3D">
        <w:rPr>
          <w:rFonts w:ascii="Cambria Math" w:hAnsi="Cambria Math" w:cs="DilleniaUPC"/>
          <w:sz w:val="40"/>
          <w:szCs w:val="40"/>
          <w:lang w:val="en-GB"/>
        </w:rPr>
        <w:t>müəyyən</w:t>
      </w:r>
      <w:proofErr w:type="spellEnd"/>
      <w:r w:rsidR="00E03F3D">
        <w:rPr>
          <w:rFonts w:ascii="Cambria Math" w:hAnsi="Cambria Math" w:cs="DilleniaUPC"/>
          <w:sz w:val="40"/>
          <w:szCs w:val="40"/>
          <w:lang w:val="en-GB"/>
        </w:rPr>
        <w:t xml:space="preserve"> edə</w:t>
      </w:r>
      <w:r w:rsidR="008B5EB0">
        <w:rPr>
          <w:rFonts w:ascii="Cambria Math" w:hAnsi="Cambria Math" w:cs="DilleniaUPC"/>
          <w:sz w:val="40"/>
          <w:szCs w:val="40"/>
          <w:lang w:val="en-GB"/>
        </w:rPr>
        <w:t xml:space="preserve">n </w:t>
      </w:r>
      <w:proofErr w:type="spellStart"/>
      <w:r w:rsidR="008B5EB0">
        <w:rPr>
          <w:rFonts w:ascii="Cambria Math" w:hAnsi="Cambria Math" w:cs="DilleniaUPC"/>
          <w:sz w:val="40"/>
          <w:szCs w:val="40"/>
          <w:lang w:val="en-GB"/>
        </w:rPr>
        <w:t>şəxs</w:t>
      </w:r>
      <w:proofErr w:type="spellEnd"/>
      <w:r w:rsidR="008B5EB0">
        <w:rPr>
          <w:rFonts w:ascii="Cambria Math" w:hAnsi="Cambria Math" w:cs="DilleniaUPC"/>
          <w:sz w:val="40"/>
          <w:szCs w:val="40"/>
          <w:lang w:val="en-GB"/>
        </w:rPr>
        <w:t xml:space="preserve"> </w:t>
      </w:r>
      <w:proofErr w:type="spellStart"/>
      <w:r w:rsidR="008B5EB0">
        <w:rPr>
          <w:rFonts w:ascii="Cambria Math" w:hAnsi="Cambria Math" w:cs="DilleniaUPC"/>
          <w:sz w:val="40"/>
          <w:szCs w:val="40"/>
          <w:lang w:val="en-GB"/>
        </w:rPr>
        <w:t>qiymət</w:t>
      </w:r>
      <w:proofErr w:type="spellEnd"/>
      <w:r w:rsidR="008B5EB0">
        <w:rPr>
          <w:rFonts w:ascii="Cambria Math" w:hAnsi="Cambria Math" w:cs="DilleniaUPC"/>
          <w:sz w:val="40"/>
          <w:szCs w:val="40"/>
          <w:lang w:val="en-GB"/>
        </w:rPr>
        <w:t xml:space="preserve"> </w:t>
      </w:r>
      <w:r w:rsidR="007B0699">
        <w:rPr>
          <w:rFonts w:ascii="Cambria Math" w:hAnsi="Cambria Math" w:cs="DilleniaUPC"/>
          <w:sz w:val="40"/>
          <w:szCs w:val="40"/>
          <w:lang w:val="en-GB"/>
        </w:rPr>
        <w:t xml:space="preserve">və </w:t>
      </w:r>
      <w:proofErr w:type="spellStart"/>
      <w:r w:rsidR="007B0699">
        <w:rPr>
          <w:rFonts w:ascii="Cambria Math" w:hAnsi="Cambria Math" w:cs="DilleniaUPC"/>
          <w:sz w:val="40"/>
          <w:szCs w:val="40"/>
          <w:lang w:val="en-GB"/>
        </w:rPr>
        <w:t>hasilat</w:t>
      </w:r>
      <w:proofErr w:type="spellEnd"/>
      <w:r w:rsidR="007B0699">
        <w:rPr>
          <w:rFonts w:ascii="Cambria Math" w:hAnsi="Cambria Math" w:cs="DilleniaUPC"/>
          <w:sz w:val="40"/>
          <w:szCs w:val="40"/>
          <w:lang w:val="en-GB"/>
        </w:rPr>
        <w:t xml:space="preserve"> </w:t>
      </w:r>
      <w:proofErr w:type="spellStart"/>
      <w:r w:rsidR="007B0699">
        <w:rPr>
          <w:rFonts w:ascii="Cambria Math" w:hAnsi="Cambria Math" w:cs="DilleniaUPC"/>
          <w:sz w:val="40"/>
          <w:szCs w:val="40"/>
          <w:lang w:val="en-GB"/>
        </w:rPr>
        <w:t>məqsədlərini</w:t>
      </w:r>
      <w:proofErr w:type="spellEnd"/>
      <w:r w:rsidR="007B0699">
        <w:rPr>
          <w:rFonts w:ascii="Cambria Math" w:hAnsi="Cambria Math" w:cs="DilleniaUPC"/>
          <w:sz w:val="40"/>
          <w:szCs w:val="40"/>
          <w:lang w:val="en-GB"/>
        </w:rPr>
        <w:t xml:space="preserve"> </w:t>
      </w:r>
      <w:proofErr w:type="spellStart"/>
      <w:r w:rsidR="007B0699">
        <w:rPr>
          <w:rFonts w:ascii="Cambria Math" w:hAnsi="Cambria Math" w:cs="DilleniaUPC"/>
          <w:sz w:val="40"/>
          <w:szCs w:val="40"/>
          <w:lang w:val="en-GB"/>
        </w:rPr>
        <w:t>balansla</w:t>
      </w:r>
      <w:r w:rsidR="00605E3C">
        <w:rPr>
          <w:rFonts w:ascii="Cambria Math" w:hAnsi="Cambria Math" w:cs="DilleniaUPC"/>
          <w:sz w:val="40"/>
          <w:szCs w:val="40"/>
          <w:lang w:val="en-GB"/>
        </w:rPr>
        <w:t>şdırmalıdır</w:t>
      </w:r>
      <w:proofErr w:type="spellEnd"/>
      <w:r w:rsidR="00605E3C">
        <w:rPr>
          <w:rFonts w:ascii="Cambria Math" w:hAnsi="Cambria Math" w:cs="DilleniaUPC"/>
          <w:sz w:val="40"/>
          <w:szCs w:val="40"/>
          <w:lang w:val="en-GB"/>
        </w:rPr>
        <w:t xml:space="preserve">. </w:t>
      </w:r>
      <w:proofErr w:type="spellStart"/>
      <w:r w:rsidR="00605E3C">
        <w:rPr>
          <w:rFonts w:ascii="Cambria Math" w:hAnsi="Cambria Math" w:cs="DilleniaUPC"/>
          <w:sz w:val="40"/>
          <w:szCs w:val="40"/>
          <w:lang w:val="en-GB"/>
        </w:rPr>
        <w:t>Həqiqətən</w:t>
      </w:r>
      <w:proofErr w:type="spellEnd"/>
      <w:r w:rsidR="00605E3C">
        <w:rPr>
          <w:rFonts w:ascii="Cambria Math" w:hAnsi="Cambria Math" w:cs="DilleniaUPC"/>
          <w:sz w:val="40"/>
          <w:szCs w:val="40"/>
          <w:lang w:val="en-GB"/>
        </w:rPr>
        <w:t xml:space="preserve"> də, </w:t>
      </w:r>
      <w:proofErr w:type="spellStart"/>
      <w:r w:rsidR="00605E3C">
        <w:rPr>
          <w:rFonts w:ascii="Cambria Math" w:hAnsi="Cambria Math" w:cs="DilleniaUPC"/>
          <w:sz w:val="40"/>
          <w:szCs w:val="40"/>
          <w:lang w:val="en-GB"/>
        </w:rPr>
        <w:t>hətta</w:t>
      </w:r>
      <w:proofErr w:type="spellEnd"/>
      <w:r w:rsidR="00605E3C">
        <w:rPr>
          <w:rFonts w:ascii="Cambria Math" w:hAnsi="Cambria Math" w:cs="DilleniaUPC"/>
          <w:sz w:val="40"/>
          <w:szCs w:val="40"/>
          <w:lang w:val="en-GB"/>
        </w:rPr>
        <w:t xml:space="preserve"> </w:t>
      </w:r>
      <w:proofErr w:type="spellStart"/>
      <w:r w:rsidR="00605E3C">
        <w:rPr>
          <w:rFonts w:ascii="Cambria Math" w:hAnsi="Cambria Math" w:cs="DilleniaUPC"/>
          <w:sz w:val="40"/>
          <w:szCs w:val="40"/>
          <w:lang w:val="en-GB"/>
        </w:rPr>
        <w:t>Avropa</w:t>
      </w:r>
      <w:proofErr w:type="spellEnd"/>
      <w:r w:rsidR="00605E3C">
        <w:rPr>
          <w:rFonts w:ascii="Cambria Math" w:hAnsi="Cambria Math" w:cs="DilleniaUPC"/>
          <w:sz w:val="40"/>
          <w:szCs w:val="40"/>
          <w:lang w:val="en-GB"/>
        </w:rPr>
        <w:t xml:space="preserve"> </w:t>
      </w:r>
      <w:proofErr w:type="spellStart"/>
      <w:r w:rsidR="00605E3C">
        <w:rPr>
          <w:rFonts w:ascii="Cambria Math" w:hAnsi="Cambria Math" w:cs="DilleniaUPC"/>
          <w:sz w:val="40"/>
          <w:szCs w:val="40"/>
          <w:lang w:val="en-GB"/>
        </w:rPr>
        <w:t>Mərkəzi</w:t>
      </w:r>
      <w:proofErr w:type="spellEnd"/>
      <w:r w:rsidR="00605E3C">
        <w:rPr>
          <w:rFonts w:ascii="Cambria Math" w:hAnsi="Cambria Math" w:cs="DilleniaUPC"/>
          <w:sz w:val="40"/>
          <w:szCs w:val="40"/>
          <w:lang w:val="en-GB"/>
        </w:rPr>
        <w:t xml:space="preserve"> Bankı (ECB) </w:t>
      </w:r>
      <w:proofErr w:type="spellStart"/>
      <w:r w:rsidR="00605E3C">
        <w:rPr>
          <w:rFonts w:ascii="Cambria Math" w:hAnsi="Cambria Math" w:cs="DilleniaUPC"/>
          <w:sz w:val="40"/>
          <w:szCs w:val="40"/>
          <w:lang w:val="en-GB"/>
        </w:rPr>
        <w:t>kimi</w:t>
      </w:r>
      <w:proofErr w:type="spellEnd"/>
      <w:r w:rsidR="00605E3C">
        <w:rPr>
          <w:rFonts w:ascii="Cambria Math" w:hAnsi="Cambria Math" w:cs="DilleniaUPC"/>
          <w:sz w:val="40"/>
          <w:szCs w:val="40"/>
          <w:lang w:val="en-GB"/>
        </w:rPr>
        <w:t xml:space="preserve"> </w:t>
      </w:r>
      <w:proofErr w:type="spellStart"/>
      <w:r w:rsidR="00605E3C">
        <w:rPr>
          <w:rFonts w:ascii="Cambria Math" w:hAnsi="Cambria Math" w:cs="DilleniaUPC"/>
          <w:sz w:val="40"/>
          <w:szCs w:val="40"/>
          <w:lang w:val="en-GB"/>
        </w:rPr>
        <w:t>yalnız</w:t>
      </w:r>
      <w:proofErr w:type="spellEnd"/>
      <w:r w:rsidR="00605E3C">
        <w:rPr>
          <w:rFonts w:ascii="Cambria Math" w:hAnsi="Cambria Math" w:cs="DilleniaUPC"/>
          <w:sz w:val="40"/>
          <w:szCs w:val="40"/>
          <w:lang w:val="en-GB"/>
        </w:rPr>
        <w:t xml:space="preserve"> </w:t>
      </w:r>
      <w:proofErr w:type="spellStart"/>
      <w:r w:rsidR="00605E3C">
        <w:rPr>
          <w:rFonts w:ascii="Cambria Math" w:hAnsi="Cambria Math" w:cs="DilleniaUPC"/>
          <w:sz w:val="40"/>
          <w:szCs w:val="40"/>
          <w:lang w:val="en-GB"/>
        </w:rPr>
        <w:t>inflyasiyanı</w:t>
      </w:r>
      <w:proofErr w:type="spellEnd"/>
      <w:r w:rsidR="00605E3C">
        <w:rPr>
          <w:rFonts w:ascii="Cambria Math" w:hAnsi="Cambria Math" w:cs="DilleniaUPC"/>
          <w:sz w:val="40"/>
          <w:szCs w:val="40"/>
          <w:lang w:val="en-GB"/>
        </w:rPr>
        <w:t xml:space="preserve"> </w:t>
      </w:r>
      <w:r w:rsidR="006D58D1">
        <w:rPr>
          <w:rFonts w:ascii="Cambria Math" w:hAnsi="Cambria Math" w:cs="DilleniaUPC"/>
          <w:sz w:val="40"/>
          <w:szCs w:val="40"/>
          <w:lang w:val="en-GB"/>
        </w:rPr>
        <w:t xml:space="preserve">hədəfləyən </w:t>
      </w:r>
      <w:proofErr w:type="spellStart"/>
      <w:r w:rsidR="006D58D1">
        <w:rPr>
          <w:rFonts w:ascii="Cambria Math" w:hAnsi="Cambria Math" w:cs="DilleniaUPC"/>
          <w:sz w:val="40"/>
          <w:szCs w:val="40"/>
          <w:lang w:val="en-GB"/>
        </w:rPr>
        <w:t>mərkəzi</w:t>
      </w:r>
      <w:proofErr w:type="spellEnd"/>
      <w:r w:rsidR="006D58D1">
        <w:rPr>
          <w:rFonts w:ascii="Cambria Math" w:hAnsi="Cambria Math" w:cs="DilleniaUPC"/>
          <w:sz w:val="40"/>
          <w:szCs w:val="40"/>
          <w:lang w:val="en-GB"/>
        </w:rPr>
        <w:t xml:space="preserve"> </w:t>
      </w:r>
      <w:proofErr w:type="spellStart"/>
      <w:r w:rsidR="006D58D1">
        <w:rPr>
          <w:rFonts w:ascii="Cambria Math" w:hAnsi="Cambria Math" w:cs="DilleniaUPC"/>
          <w:sz w:val="40"/>
          <w:szCs w:val="40"/>
          <w:lang w:val="en-GB"/>
        </w:rPr>
        <w:t>banklar</w:t>
      </w:r>
      <w:proofErr w:type="spellEnd"/>
      <w:r w:rsidR="006D58D1">
        <w:rPr>
          <w:rFonts w:ascii="Cambria Math" w:hAnsi="Cambria Math" w:cs="DilleniaUPC"/>
          <w:sz w:val="40"/>
          <w:szCs w:val="40"/>
          <w:lang w:val="en-GB"/>
        </w:rPr>
        <w:t xml:space="preserve"> da </w:t>
      </w:r>
      <w:proofErr w:type="spellStart"/>
      <w:r w:rsidR="006D58D1">
        <w:rPr>
          <w:rFonts w:ascii="Cambria Math" w:hAnsi="Cambria Math" w:cs="DilleniaUPC"/>
          <w:sz w:val="40"/>
          <w:szCs w:val="40"/>
          <w:lang w:val="en-GB"/>
        </w:rPr>
        <w:t>istehsalın</w:t>
      </w:r>
      <w:proofErr w:type="spellEnd"/>
      <w:r w:rsidR="006D58D1">
        <w:rPr>
          <w:rFonts w:ascii="Cambria Math" w:hAnsi="Cambria Math" w:cs="DilleniaUPC"/>
          <w:sz w:val="40"/>
          <w:szCs w:val="40"/>
          <w:lang w:val="en-GB"/>
        </w:rPr>
        <w:t xml:space="preserve"> </w:t>
      </w:r>
      <w:proofErr w:type="spellStart"/>
      <w:r w:rsidR="006D58D1">
        <w:rPr>
          <w:rFonts w:ascii="Cambria Math" w:hAnsi="Cambria Math" w:cs="DilleniaUPC"/>
          <w:sz w:val="40"/>
          <w:szCs w:val="40"/>
          <w:lang w:val="en-GB"/>
        </w:rPr>
        <w:t>sabitləşdirilməsinə</w:t>
      </w:r>
      <w:proofErr w:type="spellEnd"/>
      <w:r w:rsidR="006D58D1">
        <w:rPr>
          <w:rFonts w:ascii="Cambria Math" w:hAnsi="Cambria Math" w:cs="DilleniaUPC"/>
          <w:sz w:val="40"/>
          <w:szCs w:val="40"/>
          <w:lang w:val="en-GB"/>
        </w:rPr>
        <w:t xml:space="preserve"> və </w:t>
      </w:r>
      <w:proofErr w:type="spellStart"/>
      <w:r w:rsidR="006D58D1">
        <w:rPr>
          <w:rFonts w:ascii="Cambria Math" w:hAnsi="Cambria Math" w:cs="DilleniaUPC"/>
          <w:sz w:val="40"/>
          <w:szCs w:val="40"/>
          <w:lang w:val="en-GB"/>
        </w:rPr>
        <w:t>iqtisadiyyatı</w:t>
      </w:r>
      <w:proofErr w:type="spellEnd"/>
      <w:r w:rsidR="006D58D1">
        <w:rPr>
          <w:rFonts w:ascii="Cambria Math" w:hAnsi="Cambria Math" w:cs="DilleniaUPC"/>
          <w:sz w:val="40"/>
          <w:szCs w:val="40"/>
          <w:lang w:val="en-GB"/>
        </w:rPr>
        <w:t xml:space="preserve"> t</w:t>
      </w:r>
      <w:r w:rsidR="001D7981">
        <w:rPr>
          <w:rFonts w:ascii="Cambria Math" w:hAnsi="Cambria Math" w:cs="DilleniaUPC"/>
          <w:sz w:val="40"/>
          <w:szCs w:val="40"/>
          <w:lang w:val="en-GB"/>
        </w:rPr>
        <w:t xml:space="preserve">am </w:t>
      </w:r>
      <w:proofErr w:type="spellStart"/>
      <w:r w:rsidR="001D7981">
        <w:rPr>
          <w:rFonts w:ascii="Cambria Math" w:hAnsi="Cambria Math" w:cs="DilleniaUPC"/>
          <w:sz w:val="40"/>
          <w:szCs w:val="40"/>
          <w:lang w:val="en-GB"/>
        </w:rPr>
        <w:t>məşğulluğa</w:t>
      </w:r>
      <w:proofErr w:type="spellEnd"/>
      <w:r w:rsidR="001D7981">
        <w:rPr>
          <w:rFonts w:ascii="Cambria Math" w:hAnsi="Cambria Math" w:cs="DilleniaUPC"/>
          <w:sz w:val="40"/>
          <w:szCs w:val="40"/>
          <w:lang w:val="en-GB"/>
        </w:rPr>
        <w:t xml:space="preserve"> </w:t>
      </w:r>
      <w:proofErr w:type="spellStart"/>
      <w:r w:rsidR="001D7981">
        <w:rPr>
          <w:rFonts w:ascii="Cambria Math" w:hAnsi="Cambria Math" w:cs="DilleniaUPC"/>
          <w:sz w:val="40"/>
          <w:szCs w:val="40"/>
          <w:lang w:val="en-GB"/>
        </w:rPr>
        <w:t>yaxın</w:t>
      </w:r>
      <w:proofErr w:type="spellEnd"/>
      <w:r w:rsidR="001D7981">
        <w:rPr>
          <w:rFonts w:ascii="Cambria Math" w:hAnsi="Cambria Math" w:cs="DilleniaUPC"/>
          <w:sz w:val="40"/>
          <w:szCs w:val="40"/>
          <w:lang w:val="en-GB"/>
        </w:rPr>
        <w:t xml:space="preserve"> </w:t>
      </w:r>
      <w:proofErr w:type="spellStart"/>
      <w:r w:rsidR="001D7981">
        <w:rPr>
          <w:rFonts w:ascii="Cambria Math" w:hAnsi="Cambria Math" w:cs="DilleniaUPC"/>
          <w:sz w:val="40"/>
          <w:szCs w:val="40"/>
          <w:lang w:val="en-GB"/>
        </w:rPr>
        <w:t>saxlamağa</w:t>
      </w:r>
      <w:proofErr w:type="spellEnd"/>
      <w:r w:rsidR="001D7981">
        <w:rPr>
          <w:rFonts w:ascii="Cambria Math" w:hAnsi="Cambria Math" w:cs="DilleniaUPC"/>
          <w:sz w:val="40"/>
          <w:szCs w:val="40"/>
          <w:lang w:val="en-GB"/>
        </w:rPr>
        <w:t xml:space="preserve"> </w:t>
      </w:r>
      <w:proofErr w:type="spellStart"/>
      <w:r w:rsidR="001D7981">
        <w:rPr>
          <w:rFonts w:ascii="Cambria Math" w:hAnsi="Cambria Math" w:cs="DilleniaUPC"/>
          <w:sz w:val="40"/>
          <w:szCs w:val="40"/>
          <w:lang w:val="en-GB"/>
        </w:rPr>
        <w:t>diqqət</w:t>
      </w:r>
      <w:proofErr w:type="spellEnd"/>
      <w:r w:rsidR="001D7981">
        <w:rPr>
          <w:rFonts w:ascii="Cambria Math" w:hAnsi="Cambria Math" w:cs="DilleniaUPC"/>
          <w:sz w:val="40"/>
          <w:szCs w:val="40"/>
          <w:lang w:val="en-GB"/>
        </w:rPr>
        <w:t xml:space="preserve"> </w:t>
      </w:r>
      <w:proofErr w:type="spellStart"/>
      <w:r w:rsidR="001D7981">
        <w:rPr>
          <w:rFonts w:ascii="Cambria Math" w:hAnsi="Cambria Math" w:cs="DilleniaUPC"/>
          <w:sz w:val="40"/>
          <w:szCs w:val="40"/>
          <w:lang w:val="en-GB"/>
        </w:rPr>
        <w:t>yetirdiklərini</w:t>
      </w:r>
      <w:proofErr w:type="spellEnd"/>
      <w:r w:rsidR="001D7981">
        <w:rPr>
          <w:rFonts w:ascii="Cambria Math" w:hAnsi="Cambria Math" w:cs="DilleniaUPC"/>
          <w:sz w:val="40"/>
          <w:szCs w:val="40"/>
          <w:lang w:val="en-GB"/>
        </w:rPr>
        <w:t xml:space="preserve"> </w:t>
      </w:r>
      <w:proofErr w:type="spellStart"/>
      <w:r w:rsidR="009611C6">
        <w:rPr>
          <w:rFonts w:ascii="Cambria Math" w:hAnsi="Cambria Math" w:cs="DilleniaUPC"/>
          <w:sz w:val="40"/>
          <w:szCs w:val="40"/>
          <w:lang w:val="en-GB"/>
        </w:rPr>
        <w:t>ümumiyyətlə</w:t>
      </w:r>
      <w:proofErr w:type="spellEnd"/>
      <w:r w:rsidR="009611C6">
        <w:rPr>
          <w:rFonts w:ascii="Cambria Math" w:hAnsi="Cambria Math" w:cs="DilleniaUPC"/>
          <w:sz w:val="40"/>
          <w:szCs w:val="40"/>
          <w:lang w:val="en-GB"/>
        </w:rPr>
        <w:t xml:space="preserve"> </w:t>
      </w:r>
      <w:proofErr w:type="spellStart"/>
      <w:r w:rsidR="009611C6">
        <w:rPr>
          <w:rFonts w:ascii="Cambria Math" w:hAnsi="Cambria Math" w:cs="DilleniaUPC"/>
          <w:sz w:val="40"/>
          <w:szCs w:val="40"/>
          <w:lang w:val="en-GB"/>
        </w:rPr>
        <w:t>etiraf</w:t>
      </w:r>
      <w:proofErr w:type="spellEnd"/>
      <w:r w:rsidR="009611C6">
        <w:rPr>
          <w:rFonts w:ascii="Cambria Math" w:hAnsi="Cambria Math" w:cs="DilleniaUPC"/>
          <w:sz w:val="40"/>
          <w:szCs w:val="40"/>
          <w:lang w:val="en-GB"/>
        </w:rPr>
        <w:t xml:space="preserve"> </w:t>
      </w:r>
      <w:proofErr w:type="spellStart"/>
      <w:r w:rsidR="009611C6">
        <w:rPr>
          <w:rFonts w:ascii="Cambria Math" w:hAnsi="Cambria Math" w:cs="DilleniaUPC"/>
          <w:sz w:val="40"/>
          <w:szCs w:val="40"/>
          <w:lang w:val="en-GB"/>
        </w:rPr>
        <w:t>edəcəklər</w:t>
      </w:r>
      <w:proofErr w:type="spellEnd"/>
      <w:r w:rsidR="009611C6">
        <w:rPr>
          <w:rFonts w:ascii="Cambria Math" w:hAnsi="Cambria Math" w:cs="DilleniaUPC"/>
          <w:sz w:val="40"/>
          <w:szCs w:val="40"/>
          <w:lang w:val="en-GB"/>
        </w:rPr>
        <w:t>.</w:t>
      </w:r>
      <w:r w:rsidR="009D2FC8">
        <w:rPr>
          <w:rFonts w:ascii="Cambria Math" w:hAnsi="Cambria Math" w:cs="DilleniaUPC"/>
          <w:sz w:val="40"/>
          <w:szCs w:val="40"/>
          <w:lang w:val="en-GB"/>
        </w:rPr>
        <w:t xml:space="preserve"> ABŞ </w:t>
      </w:r>
      <w:proofErr w:type="spellStart"/>
      <w:r w:rsidR="009D2FC8">
        <w:rPr>
          <w:rFonts w:ascii="Cambria Math" w:hAnsi="Cambria Math" w:cs="DilleniaUPC"/>
          <w:sz w:val="40"/>
          <w:szCs w:val="40"/>
          <w:lang w:val="en-GB"/>
        </w:rPr>
        <w:t>Konqresindən</w:t>
      </w:r>
      <w:proofErr w:type="spellEnd"/>
      <w:r w:rsidR="009D2FC8">
        <w:rPr>
          <w:rFonts w:ascii="Cambria Math" w:hAnsi="Cambria Math" w:cs="DilleniaUPC"/>
          <w:sz w:val="40"/>
          <w:szCs w:val="40"/>
          <w:lang w:val="en-GB"/>
        </w:rPr>
        <w:t xml:space="preserve"> </w:t>
      </w:r>
      <w:proofErr w:type="spellStart"/>
      <w:r w:rsidR="009D2FC8">
        <w:rPr>
          <w:rFonts w:ascii="Cambria Math" w:hAnsi="Cambria Math" w:cs="DilleniaUPC"/>
          <w:sz w:val="40"/>
          <w:szCs w:val="40"/>
          <w:lang w:val="en-GB"/>
        </w:rPr>
        <w:t>açıq</w:t>
      </w:r>
      <w:proofErr w:type="spellEnd"/>
      <w:r w:rsidR="009D2FC8">
        <w:rPr>
          <w:rFonts w:ascii="Cambria Math" w:hAnsi="Cambria Math" w:cs="DilleniaUPC"/>
          <w:sz w:val="40"/>
          <w:szCs w:val="40"/>
          <w:lang w:val="en-GB"/>
        </w:rPr>
        <w:t xml:space="preserve"> </w:t>
      </w:r>
      <w:proofErr w:type="spellStart"/>
      <w:r w:rsidR="009D2FC8">
        <w:rPr>
          <w:rFonts w:ascii="Cambria Math" w:hAnsi="Cambria Math" w:cs="DilleniaUPC"/>
          <w:sz w:val="40"/>
          <w:szCs w:val="40"/>
          <w:lang w:val="en-GB"/>
        </w:rPr>
        <w:t>şəkildə</w:t>
      </w:r>
      <w:proofErr w:type="spellEnd"/>
      <w:r w:rsidR="009D2FC8">
        <w:rPr>
          <w:rFonts w:ascii="Cambria Math" w:hAnsi="Cambria Math" w:cs="DilleniaUPC"/>
          <w:sz w:val="40"/>
          <w:szCs w:val="40"/>
          <w:lang w:val="en-GB"/>
        </w:rPr>
        <w:t xml:space="preserve"> </w:t>
      </w:r>
      <w:r w:rsidR="00C21FBF">
        <w:rPr>
          <w:rFonts w:ascii="Cambria Math" w:hAnsi="Cambria Math" w:cs="DilleniaUPC"/>
          <w:sz w:val="40"/>
          <w:szCs w:val="40"/>
          <w:lang w:val="en-GB"/>
        </w:rPr>
        <w:t>“</w:t>
      </w:r>
      <w:proofErr w:type="spellStart"/>
      <w:r w:rsidR="00C21FBF">
        <w:rPr>
          <w:rFonts w:ascii="Cambria Math" w:hAnsi="Cambria Math" w:cs="DilleniaUPC"/>
          <w:sz w:val="40"/>
          <w:szCs w:val="40"/>
          <w:lang w:val="en-GB"/>
        </w:rPr>
        <w:t>ikili</w:t>
      </w:r>
      <w:proofErr w:type="spellEnd"/>
      <w:r w:rsidR="00C21FBF">
        <w:rPr>
          <w:rFonts w:ascii="Cambria Math" w:hAnsi="Cambria Math" w:cs="DilleniaUPC"/>
          <w:sz w:val="40"/>
          <w:szCs w:val="40"/>
          <w:lang w:val="en-GB"/>
        </w:rPr>
        <w:t xml:space="preserve"> </w:t>
      </w:r>
      <w:proofErr w:type="spellStart"/>
      <w:r w:rsidR="00C21FBF">
        <w:rPr>
          <w:rFonts w:ascii="Cambria Math" w:hAnsi="Cambria Math" w:cs="DilleniaUPC"/>
          <w:sz w:val="40"/>
          <w:szCs w:val="40"/>
          <w:lang w:val="en-GB"/>
        </w:rPr>
        <w:t>mandata</w:t>
      </w:r>
      <w:proofErr w:type="spellEnd"/>
      <w:r w:rsidR="00C21FBF">
        <w:rPr>
          <w:rFonts w:ascii="Cambria Math" w:hAnsi="Cambria Math" w:cs="DilleniaUPC"/>
          <w:sz w:val="40"/>
          <w:szCs w:val="40"/>
          <w:lang w:val="en-GB"/>
        </w:rPr>
        <w:t xml:space="preserve">” sahib </w:t>
      </w:r>
      <w:proofErr w:type="spellStart"/>
      <w:r w:rsidR="00C21FBF">
        <w:rPr>
          <w:rFonts w:ascii="Cambria Math" w:hAnsi="Cambria Math" w:cs="DilleniaUPC"/>
          <w:sz w:val="40"/>
          <w:szCs w:val="40"/>
          <w:lang w:val="en-GB"/>
        </w:rPr>
        <w:t>olan</w:t>
      </w:r>
      <w:proofErr w:type="spellEnd"/>
      <w:r w:rsidR="00C21FBF">
        <w:rPr>
          <w:rFonts w:ascii="Cambria Math" w:hAnsi="Cambria Math" w:cs="DilleniaUPC"/>
          <w:sz w:val="40"/>
          <w:szCs w:val="40"/>
          <w:lang w:val="en-GB"/>
        </w:rPr>
        <w:t xml:space="preserve"> Fed-də </w:t>
      </w:r>
      <w:proofErr w:type="spellStart"/>
      <w:r w:rsidR="00C21FBF">
        <w:rPr>
          <w:rFonts w:ascii="Cambria Math" w:hAnsi="Cambria Math" w:cs="DilleniaUPC"/>
          <w:sz w:val="40"/>
          <w:szCs w:val="40"/>
          <w:lang w:val="en-GB"/>
        </w:rPr>
        <w:t>məşğulluq</w:t>
      </w:r>
      <w:proofErr w:type="spellEnd"/>
      <w:r w:rsidR="00C21FBF">
        <w:rPr>
          <w:rFonts w:ascii="Cambria Math" w:hAnsi="Cambria Math" w:cs="DilleniaUPC"/>
          <w:sz w:val="40"/>
          <w:szCs w:val="40"/>
          <w:lang w:val="en-GB"/>
        </w:rPr>
        <w:t xml:space="preserve"> </w:t>
      </w:r>
      <w:proofErr w:type="spellStart"/>
      <w:r w:rsidR="00C21FBF">
        <w:rPr>
          <w:rFonts w:ascii="Cambria Math" w:hAnsi="Cambria Math" w:cs="DilleniaUPC"/>
          <w:sz w:val="40"/>
          <w:szCs w:val="40"/>
          <w:lang w:val="en-GB"/>
        </w:rPr>
        <w:t>məqsədi</w:t>
      </w:r>
      <w:proofErr w:type="spellEnd"/>
      <w:r w:rsidR="00C21FBF">
        <w:rPr>
          <w:rFonts w:ascii="Cambria Math" w:hAnsi="Cambria Math" w:cs="DilleniaUPC"/>
          <w:sz w:val="40"/>
          <w:szCs w:val="40"/>
          <w:lang w:val="en-GB"/>
        </w:rPr>
        <w:t xml:space="preserve"> </w:t>
      </w:r>
      <w:proofErr w:type="spellStart"/>
      <w:r w:rsidR="00C21FBF">
        <w:rPr>
          <w:rFonts w:ascii="Cambria Math" w:hAnsi="Cambria Math" w:cs="DilleniaUPC"/>
          <w:sz w:val="40"/>
          <w:szCs w:val="40"/>
          <w:lang w:val="en-GB"/>
        </w:rPr>
        <w:t>rəsmi</w:t>
      </w:r>
      <w:proofErr w:type="spellEnd"/>
      <w:r w:rsidR="00C21FBF">
        <w:rPr>
          <w:rFonts w:ascii="Cambria Math" w:hAnsi="Cambria Math" w:cs="DilleniaUPC"/>
          <w:sz w:val="40"/>
          <w:szCs w:val="40"/>
          <w:lang w:val="en-GB"/>
        </w:rPr>
        <w:t xml:space="preserve"> </w:t>
      </w:r>
      <w:proofErr w:type="spellStart"/>
      <w:r w:rsidR="00C21FBF">
        <w:rPr>
          <w:rFonts w:ascii="Cambria Math" w:hAnsi="Cambria Math" w:cs="DilleniaUPC"/>
          <w:sz w:val="40"/>
          <w:szCs w:val="40"/>
          <w:lang w:val="en-GB"/>
        </w:rPr>
        <w:t>olaraq</w:t>
      </w:r>
      <w:proofErr w:type="spellEnd"/>
      <w:r w:rsidR="00C21FBF">
        <w:rPr>
          <w:rFonts w:ascii="Cambria Math" w:hAnsi="Cambria Math" w:cs="DilleniaUPC"/>
          <w:sz w:val="40"/>
          <w:szCs w:val="40"/>
          <w:lang w:val="en-GB"/>
        </w:rPr>
        <w:t xml:space="preserve"> </w:t>
      </w:r>
      <w:r w:rsidR="00DD07D2">
        <w:rPr>
          <w:rFonts w:ascii="Cambria Math" w:hAnsi="Cambria Math" w:cs="DilleniaUPC"/>
          <w:sz w:val="40"/>
          <w:szCs w:val="40"/>
          <w:lang w:val="en-GB"/>
        </w:rPr>
        <w:t xml:space="preserve">tanınır və </w:t>
      </w:r>
      <w:proofErr w:type="spellStart"/>
      <w:r w:rsidR="00DD07D2">
        <w:rPr>
          <w:rFonts w:ascii="Cambria Math" w:hAnsi="Cambria Math" w:cs="DilleniaUPC"/>
          <w:sz w:val="40"/>
          <w:szCs w:val="40"/>
          <w:lang w:val="en-GB"/>
        </w:rPr>
        <w:t>inflyasiya</w:t>
      </w:r>
      <w:proofErr w:type="spellEnd"/>
      <w:r w:rsidR="00DD07D2">
        <w:rPr>
          <w:rFonts w:ascii="Cambria Math" w:hAnsi="Cambria Math" w:cs="DilleniaUPC"/>
          <w:sz w:val="40"/>
          <w:szCs w:val="40"/>
          <w:lang w:val="en-GB"/>
        </w:rPr>
        <w:t xml:space="preserve"> hədəfi ilə </w:t>
      </w:r>
      <w:proofErr w:type="spellStart"/>
      <w:r w:rsidR="00DD07D2">
        <w:rPr>
          <w:rFonts w:ascii="Cambria Math" w:hAnsi="Cambria Math" w:cs="DilleniaUPC"/>
          <w:sz w:val="40"/>
          <w:szCs w:val="40"/>
          <w:lang w:val="en-GB"/>
        </w:rPr>
        <w:t>bərabər</w:t>
      </w:r>
      <w:proofErr w:type="spellEnd"/>
      <w:r w:rsidR="00DD07D2">
        <w:rPr>
          <w:rFonts w:ascii="Cambria Math" w:hAnsi="Cambria Math" w:cs="DilleniaUPC"/>
          <w:sz w:val="40"/>
          <w:szCs w:val="40"/>
          <w:lang w:val="en-GB"/>
        </w:rPr>
        <w:t xml:space="preserve"> </w:t>
      </w:r>
      <w:proofErr w:type="spellStart"/>
      <w:r w:rsidR="00DD07D2">
        <w:rPr>
          <w:rFonts w:ascii="Cambria Math" w:hAnsi="Cambria Math" w:cs="DilleniaUPC"/>
          <w:sz w:val="40"/>
          <w:szCs w:val="40"/>
          <w:lang w:val="en-GB"/>
        </w:rPr>
        <w:t>səviyyədə</w:t>
      </w:r>
      <w:proofErr w:type="spellEnd"/>
      <w:r w:rsidR="00DD07D2">
        <w:rPr>
          <w:rFonts w:ascii="Cambria Math" w:hAnsi="Cambria Math" w:cs="DilleniaUPC"/>
          <w:sz w:val="40"/>
          <w:szCs w:val="40"/>
          <w:lang w:val="en-GB"/>
        </w:rPr>
        <w:t xml:space="preserve"> </w:t>
      </w:r>
      <w:proofErr w:type="spellStart"/>
      <w:r w:rsidR="00DD07D2">
        <w:rPr>
          <w:rFonts w:ascii="Cambria Math" w:hAnsi="Cambria Math" w:cs="DilleniaUPC"/>
          <w:sz w:val="40"/>
          <w:szCs w:val="40"/>
          <w:lang w:val="en-GB"/>
        </w:rPr>
        <w:t>yerləşdirilir</w:t>
      </w:r>
      <w:proofErr w:type="spellEnd"/>
      <w:r w:rsidR="00DD07D2">
        <w:rPr>
          <w:rFonts w:ascii="Cambria Math" w:hAnsi="Cambria Math" w:cs="DilleniaUPC"/>
          <w:sz w:val="40"/>
          <w:szCs w:val="40"/>
          <w:lang w:val="en-GB"/>
        </w:rPr>
        <w:t>.</w:t>
      </w:r>
    </w:p>
    <w:p w:rsidR="000530EA" w:rsidRDefault="000530EA" w:rsidP="00857189">
      <w:pPr>
        <w:spacing w:line="276" w:lineRule="auto"/>
        <w:rPr>
          <w:rFonts w:ascii="Cambria Math" w:hAnsi="Cambria Math" w:cs="DilleniaUPC"/>
          <w:sz w:val="40"/>
          <w:szCs w:val="40"/>
          <w:lang w:val="en-GB"/>
        </w:rPr>
      </w:pPr>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Monetar</w:t>
      </w:r>
      <w:proofErr w:type="spellEnd"/>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siyasət</w:t>
      </w:r>
      <w:r w:rsidR="002E5940">
        <w:rPr>
          <w:rFonts w:ascii="Cambria Math" w:hAnsi="Cambria Math" w:cs="DilleniaUPC"/>
          <w:sz w:val="40"/>
          <w:szCs w:val="40"/>
          <w:lang w:val="en-GB"/>
        </w:rPr>
        <w:t>i</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mal</w:t>
      </w:r>
      <w:proofErr w:type="spellEnd"/>
      <w:r w:rsidR="002E5940">
        <w:rPr>
          <w:rFonts w:ascii="Cambria Math" w:hAnsi="Cambria Math" w:cs="DilleniaUPC"/>
          <w:sz w:val="40"/>
          <w:szCs w:val="40"/>
          <w:lang w:val="en-GB"/>
        </w:rPr>
        <w:t xml:space="preserve"> və </w:t>
      </w:r>
      <w:proofErr w:type="spellStart"/>
      <w:r w:rsidR="002E5940">
        <w:rPr>
          <w:rFonts w:ascii="Cambria Math" w:hAnsi="Cambria Math" w:cs="DilleniaUPC"/>
          <w:sz w:val="40"/>
          <w:szCs w:val="40"/>
          <w:lang w:val="en-GB"/>
        </w:rPr>
        <w:t>xidmətlərə</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məcmu</w:t>
      </w:r>
      <w:proofErr w:type="spellEnd"/>
      <w:r w:rsidR="002E5940">
        <w:rPr>
          <w:rFonts w:ascii="Cambria Math" w:hAnsi="Cambria Math" w:cs="DilleniaUPC"/>
          <w:sz w:val="40"/>
          <w:szCs w:val="40"/>
          <w:lang w:val="en-GB"/>
        </w:rPr>
        <w:t xml:space="preserve"> tələbi </w:t>
      </w:r>
      <w:proofErr w:type="spellStart"/>
      <w:r w:rsidR="002E5940">
        <w:rPr>
          <w:rFonts w:ascii="Cambria Math" w:hAnsi="Cambria Math" w:cs="DilleniaUPC"/>
          <w:sz w:val="40"/>
          <w:szCs w:val="40"/>
          <w:lang w:val="en-GB"/>
        </w:rPr>
        <w:t>idarə</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etmək</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üçün</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yeganə</w:t>
      </w:r>
      <w:proofErr w:type="spellEnd"/>
      <w:r w:rsidR="002E5940">
        <w:rPr>
          <w:rFonts w:ascii="Cambria Math" w:hAnsi="Cambria Math" w:cs="DilleniaUPC"/>
          <w:sz w:val="40"/>
          <w:szCs w:val="40"/>
          <w:lang w:val="en-GB"/>
        </w:rPr>
        <w:t xml:space="preserve"> alət </w:t>
      </w:r>
      <w:proofErr w:type="spellStart"/>
      <w:r w:rsidR="002E5940">
        <w:rPr>
          <w:rFonts w:ascii="Cambria Math" w:hAnsi="Cambria Math" w:cs="DilleniaUPC"/>
          <w:sz w:val="40"/>
          <w:szCs w:val="40"/>
          <w:lang w:val="en-GB"/>
        </w:rPr>
        <w:t>deyil</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Fiskal</w:t>
      </w:r>
      <w:proofErr w:type="spellEnd"/>
      <w:r w:rsidR="002E5940">
        <w:rPr>
          <w:rFonts w:ascii="Cambria Math" w:hAnsi="Cambria Math" w:cs="DilleniaUPC"/>
          <w:sz w:val="40"/>
          <w:szCs w:val="40"/>
          <w:lang w:val="en-GB"/>
        </w:rPr>
        <w:t xml:space="preserve"> </w:t>
      </w:r>
      <w:proofErr w:type="spellStart"/>
      <w:r w:rsidR="002E5940">
        <w:rPr>
          <w:rFonts w:ascii="Cambria Math" w:hAnsi="Cambria Math" w:cs="DilleniaUPC"/>
          <w:sz w:val="40"/>
          <w:szCs w:val="40"/>
          <w:lang w:val="en-GB"/>
        </w:rPr>
        <w:t>siyasət</w:t>
      </w:r>
      <w:proofErr w:type="spellEnd"/>
      <w:r w:rsidR="002E5940">
        <w:rPr>
          <w:rFonts w:ascii="Cambria Math" w:hAnsi="Cambria Math" w:cs="DilleniaUPC"/>
          <w:sz w:val="40"/>
          <w:szCs w:val="40"/>
          <w:lang w:val="en-GB"/>
        </w:rPr>
        <w:t xml:space="preserve"> – </w:t>
      </w:r>
      <w:proofErr w:type="spellStart"/>
      <w:r w:rsidR="002E5940">
        <w:rPr>
          <w:rFonts w:ascii="Cambria Math" w:hAnsi="Cambria Math" w:cs="DilleniaUPC"/>
          <w:sz w:val="40"/>
          <w:szCs w:val="40"/>
          <w:lang w:val="en-GB"/>
        </w:rPr>
        <w:t>vergi</w:t>
      </w:r>
      <w:proofErr w:type="spellEnd"/>
      <w:r w:rsidR="002E5940">
        <w:rPr>
          <w:rFonts w:ascii="Cambria Math" w:hAnsi="Cambria Math" w:cs="DilleniaUPC"/>
          <w:sz w:val="40"/>
          <w:szCs w:val="40"/>
          <w:lang w:val="en-GB"/>
        </w:rPr>
        <w:t xml:space="preserve"> və </w:t>
      </w:r>
      <w:proofErr w:type="spellStart"/>
      <w:r w:rsidR="002E5940">
        <w:rPr>
          <w:rFonts w:ascii="Cambria Math" w:hAnsi="Cambria Math" w:cs="DilleniaUPC"/>
          <w:sz w:val="40"/>
          <w:szCs w:val="40"/>
          <w:lang w:val="en-GB"/>
        </w:rPr>
        <w:t>xərcləmə</w:t>
      </w:r>
      <w:proofErr w:type="spellEnd"/>
      <w:r w:rsidR="002E5940">
        <w:rPr>
          <w:rFonts w:ascii="Cambria Math" w:hAnsi="Cambria Math" w:cs="DilleniaUPC"/>
          <w:sz w:val="40"/>
          <w:szCs w:val="40"/>
          <w:lang w:val="en-GB"/>
        </w:rPr>
        <w:t xml:space="preserve"> </w:t>
      </w:r>
      <w:r w:rsidR="00763831">
        <w:rPr>
          <w:rFonts w:ascii="Cambria Math" w:hAnsi="Cambria Math" w:cs="DilleniaUPC"/>
          <w:sz w:val="40"/>
          <w:szCs w:val="40"/>
          <w:lang w:val="en-GB"/>
        </w:rPr>
        <w:t xml:space="preserve">- </w:t>
      </w:r>
      <w:proofErr w:type="spellStart"/>
      <w:r w:rsidR="00763831">
        <w:rPr>
          <w:rFonts w:ascii="Cambria Math" w:hAnsi="Cambria Math" w:cs="DilleniaUPC"/>
          <w:sz w:val="40"/>
          <w:szCs w:val="40"/>
          <w:lang w:val="en-GB"/>
        </w:rPr>
        <w:t>başqa</w:t>
      </w:r>
      <w:proofErr w:type="spellEnd"/>
      <w:r w:rsidR="00763831">
        <w:rPr>
          <w:rFonts w:ascii="Cambria Math" w:hAnsi="Cambria Math" w:cs="DilleniaUPC"/>
          <w:sz w:val="40"/>
          <w:szCs w:val="40"/>
          <w:lang w:val="en-GB"/>
        </w:rPr>
        <w:t xml:space="preserve"> </w:t>
      </w:r>
      <w:proofErr w:type="spellStart"/>
      <w:r w:rsidR="00763831">
        <w:rPr>
          <w:rFonts w:ascii="Cambria Math" w:hAnsi="Cambria Math" w:cs="DilleniaUPC"/>
          <w:sz w:val="40"/>
          <w:szCs w:val="40"/>
          <w:lang w:val="en-GB"/>
        </w:rPr>
        <w:t>bir</w:t>
      </w:r>
      <w:proofErr w:type="spellEnd"/>
      <w:r w:rsidR="00763831">
        <w:rPr>
          <w:rFonts w:ascii="Cambria Math" w:hAnsi="Cambria Math" w:cs="DilleniaUPC"/>
          <w:sz w:val="40"/>
          <w:szCs w:val="40"/>
          <w:lang w:val="en-GB"/>
        </w:rPr>
        <w:t xml:space="preserve"> </w:t>
      </w:r>
      <w:proofErr w:type="spellStart"/>
      <w:r w:rsidR="00763831">
        <w:rPr>
          <w:rFonts w:ascii="Cambria Math" w:hAnsi="Cambria Math" w:cs="DilleniaUPC"/>
          <w:sz w:val="40"/>
          <w:szCs w:val="40"/>
          <w:lang w:val="en-GB"/>
        </w:rPr>
        <w:t>şeydir</w:t>
      </w:r>
      <w:proofErr w:type="spellEnd"/>
      <w:r w:rsidR="00763831">
        <w:rPr>
          <w:rFonts w:ascii="Cambria Math" w:hAnsi="Cambria Math" w:cs="DilleniaUPC"/>
          <w:sz w:val="40"/>
          <w:szCs w:val="40"/>
          <w:lang w:val="en-GB"/>
        </w:rPr>
        <w:t xml:space="preserve"> və </w:t>
      </w:r>
      <w:proofErr w:type="spellStart"/>
      <w:r w:rsidR="00763831">
        <w:rPr>
          <w:rFonts w:ascii="Cambria Math" w:hAnsi="Cambria Math" w:cs="DilleniaUPC"/>
          <w:sz w:val="40"/>
          <w:szCs w:val="40"/>
          <w:lang w:val="en-GB"/>
        </w:rPr>
        <w:t>hökumətlər</w:t>
      </w:r>
      <w:proofErr w:type="spellEnd"/>
      <w:r w:rsidR="00763831">
        <w:rPr>
          <w:rFonts w:ascii="Cambria Math" w:hAnsi="Cambria Math" w:cs="DilleniaUPC"/>
          <w:sz w:val="40"/>
          <w:szCs w:val="40"/>
          <w:lang w:val="en-GB"/>
        </w:rPr>
        <w:t xml:space="preserve"> son </w:t>
      </w:r>
      <w:proofErr w:type="spellStart"/>
      <w:r w:rsidR="00763831">
        <w:rPr>
          <w:rFonts w:ascii="Cambria Math" w:hAnsi="Cambria Math" w:cs="DilleniaUPC"/>
          <w:sz w:val="40"/>
          <w:szCs w:val="40"/>
          <w:lang w:val="en-GB"/>
        </w:rPr>
        <w:t>qlobal</w:t>
      </w:r>
      <w:proofErr w:type="spellEnd"/>
      <w:r w:rsidR="00763831">
        <w:rPr>
          <w:rFonts w:ascii="Cambria Math" w:hAnsi="Cambria Math" w:cs="DilleniaUPC"/>
          <w:sz w:val="40"/>
          <w:szCs w:val="40"/>
          <w:lang w:val="en-GB"/>
        </w:rPr>
        <w:t xml:space="preserve"> </w:t>
      </w:r>
      <w:proofErr w:type="spellStart"/>
      <w:r w:rsidR="00763831">
        <w:rPr>
          <w:rFonts w:ascii="Cambria Math" w:hAnsi="Cambria Math" w:cs="DilleniaUPC"/>
          <w:sz w:val="40"/>
          <w:szCs w:val="40"/>
          <w:lang w:val="en-GB"/>
        </w:rPr>
        <w:t>böhran</w:t>
      </w:r>
      <w:proofErr w:type="spellEnd"/>
      <w:r w:rsidR="00763831">
        <w:rPr>
          <w:rFonts w:ascii="Cambria Math" w:hAnsi="Cambria Math" w:cs="DilleniaUPC"/>
          <w:sz w:val="40"/>
          <w:szCs w:val="40"/>
          <w:lang w:val="en-GB"/>
        </w:rPr>
        <w:t xml:space="preserve"> </w:t>
      </w:r>
      <w:proofErr w:type="spellStart"/>
      <w:r w:rsidR="009B4755">
        <w:rPr>
          <w:rFonts w:ascii="Cambria Math" w:hAnsi="Cambria Math" w:cs="DilleniaUPC"/>
          <w:sz w:val="40"/>
          <w:szCs w:val="40"/>
          <w:lang w:val="en-GB"/>
        </w:rPr>
        <w:t>zamanı</w:t>
      </w:r>
      <w:proofErr w:type="spellEnd"/>
      <w:r w:rsidR="009B4755">
        <w:rPr>
          <w:rFonts w:ascii="Cambria Math" w:hAnsi="Cambria Math" w:cs="DilleniaUPC"/>
          <w:sz w:val="40"/>
          <w:szCs w:val="40"/>
          <w:lang w:val="en-GB"/>
        </w:rPr>
        <w:t xml:space="preserve"> </w:t>
      </w:r>
      <w:proofErr w:type="spellStart"/>
      <w:r w:rsidR="009B4755">
        <w:rPr>
          <w:rFonts w:ascii="Cambria Math" w:hAnsi="Cambria Math" w:cs="DilleniaUPC"/>
          <w:sz w:val="40"/>
          <w:szCs w:val="40"/>
          <w:lang w:val="en-GB"/>
        </w:rPr>
        <w:t>ondan</w:t>
      </w:r>
      <w:proofErr w:type="spellEnd"/>
      <w:r w:rsidR="009B4755">
        <w:rPr>
          <w:rFonts w:ascii="Cambria Math" w:hAnsi="Cambria Math" w:cs="DilleniaUPC"/>
          <w:sz w:val="40"/>
          <w:szCs w:val="40"/>
          <w:lang w:val="en-GB"/>
        </w:rPr>
        <w:t xml:space="preserve"> </w:t>
      </w:r>
      <w:proofErr w:type="spellStart"/>
      <w:r w:rsidR="009B4755">
        <w:rPr>
          <w:rFonts w:ascii="Cambria Math" w:hAnsi="Cambria Math" w:cs="DilleniaUPC"/>
          <w:sz w:val="40"/>
          <w:szCs w:val="40"/>
          <w:lang w:val="en-GB"/>
        </w:rPr>
        <w:t>geniş</w:t>
      </w:r>
      <w:proofErr w:type="spellEnd"/>
      <w:r w:rsidR="009B4755">
        <w:rPr>
          <w:rFonts w:ascii="Cambria Math" w:hAnsi="Cambria Math" w:cs="DilleniaUPC"/>
          <w:sz w:val="40"/>
          <w:szCs w:val="40"/>
          <w:lang w:val="en-GB"/>
        </w:rPr>
        <w:t xml:space="preserve"> </w:t>
      </w:r>
      <w:proofErr w:type="spellStart"/>
      <w:r w:rsidR="009B4755">
        <w:rPr>
          <w:rFonts w:ascii="Cambria Math" w:hAnsi="Cambria Math" w:cs="DilleniaUPC"/>
          <w:sz w:val="40"/>
          <w:szCs w:val="40"/>
          <w:lang w:val="en-GB"/>
        </w:rPr>
        <w:t>şəkildə</w:t>
      </w:r>
      <w:proofErr w:type="spellEnd"/>
      <w:r w:rsidR="009B4755">
        <w:rPr>
          <w:rFonts w:ascii="Cambria Math" w:hAnsi="Cambria Math" w:cs="DilleniaUPC"/>
          <w:sz w:val="40"/>
          <w:szCs w:val="40"/>
          <w:lang w:val="en-GB"/>
        </w:rPr>
        <w:t xml:space="preserve"> </w:t>
      </w:r>
      <w:proofErr w:type="spellStart"/>
      <w:r w:rsidR="009B4755">
        <w:rPr>
          <w:rFonts w:ascii="Cambria Math" w:hAnsi="Cambria Math" w:cs="DilleniaUPC"/>
          <w:sz w:val="40"/>
          <w:szCs w:val="40"/>
          <w:lang w:val="en-GB"/>
        </w:rPr>
        <w:t>istifadə</w:t>
      </w:r>
      <w:proofErr w:type="spellEnd"/>
      <w:r w:rsidR="009B4755">
        <w:rPr>
          <w:rFonts w:ascii="Cambria Math" w:hAnsi="Cambria Math" w:cs="DilleniaUPC"/>
          <w:sz w:val="40"/>
          <w:szCs w:val="40"/>
          <w:lang w:val="en-GB"/>
        </w:rPr>
        <w:t xml:space="preserve"> </w:t>
      </w:r>
      <w:proofErr w:type="spellStart"/>
      <w:r w:rsidR="009B4755">
        <w:rPr>
          <w:rFonts w:ascii="Cambria Math" w:hAnsi="Cambria Math" w:cs="DilleniaUPC"/>
          <w:sz w:val="40"/>
          <w:szCs w:val="40"/>
          <w:lang w:val="en-GB"/>
        </w:rPr>
        <w:t>etdilər</w:t>
      </w:r>
      <w:proofErr w:type="spellEnd"/>
      <w:r w:rsidR="009B4755">
        <w:rPr>
          <w:rFonts w:ascii="Cambria Math" w:hAnsi="Cambria Math" w:cs="DilleniaUPC"/>
          <w:sz w:val="40"/>
          <w:szCs w:val="40"/>
          <w:lang w:val="en-GB"/>
        </w:rPr>
        <w:t>.</w:t>
      </w:r>
      <w:r w:rsidR="00117636">
        <w:rPr>
          <w:rFonts w:ascii="Cambria Math" w:hAnsi="Cambria Math" w:cs="DilleniaUPC"/>
          <w:sz w:val="40"/>
          <w:szCs w:val="40"/>
          <w:lang w:val="en-GB"/>
        </w:rPr>
        <w:t xml:space="preserve"> </w:t>
      </w:r>
      <w:proofErr w:type="spellStart"/>
      <w:r w:rsidR="00117636">
        <w:rPr>
          <w:rFonts w:ascii="Cambria Math" w:hAnsi="Cambria Math" w:cs="DilleniaUPC"/>
          <w:sz w:val="40"/>
          <w:szCs w:val="40"/>
          <w:lang w:val="en-GB"/>
        </w:rPr>
        <w:t>Bununla</w:t>
      </w:r>
      <w:proofErr w:type="spellEnd"/>
      <w:r w:rsidR="00117636">
        <w:rPr>
          <w:rFonts w:ascii="Cambria Math" w:hAnsi="Cambria Math" w:cs="DilleniaUPC"/>
          <w:sz w:val="40"/>
          <w:szCs w:val="40"/>
          <w:lang w:val="en-GB"/>
        </w:rPr>
        <w:t xml:space="preserve"> belə, adətən </w:t>
      </w:r>
      <w:proofErr w:type="spellStart"/>
      <w:r w:rsidR="00117636">
        <w:rPr>
          <w:rFonts w:ascii="Cambria Math" w:hAnsi="Cambria Math" w:cs="DilleniaUPC"/>
          <w:sz w:val="40"/>
          <w:szCs w:val="40"/>
          <w:lang w:val="en-GB"/>
        </w:rPr>
        <w:t>vergi</w:t>
      </w:r>
      <w:proofErr w:type="spellEnd"/>
      <w:r w:rsidR="00117636">
        <w:rPr>
          <w:rFonts w:ascii="Cambria Math" w:hAnsi="Cambria Math" w:cs="DilleniaUPC"/>
          <w:sz w:val="40"/>
          <w:szCs w:val="40"/>
          <w:lang w:val="en-GB"/>
        </w:rPr>
        <w:t xml:space="preserve"> və </w:t>
      </w:r>
      <w:proofErr w:type="spellStart"/>
      <w:r w:rsidR="00117636">
        <w:rPr>
          <w:rFonts w:ascii="Cambria Math" w:hAnsi="Cambria Math" w:cs="DilleniaUPC"/>
          <w:sz w:val="40"/>
          <w:szCs w:val="40"/>
          <w:lang w:val="en-GB"/>
        </w:rPr>
        <w:t>xərc</w:t>
      </w:r>
      <w:proofErr w:type="spellEnd"/>
      <w:r w:rsidR="00117636">
        <w:rPr>
          <w:rFonts w:ascii="Cambria Math" w:hAnsi="Cambria Math" w:cs="DilleniaUPC"/>
          <w:sz w:val="40"/>
          <w:szCs w:val="40"/>
          <w:lang w:val="en-GB"/>
        </w:rPr>
        <w:t xml:space="preserve"> </w:t>
      </w:r>
      <w:proofErr w:type="spellStart"/>
      <w:r w:rsidR="00117636">
        <w:rPr>
          <w:rFonts w:ascii="Cambria Math" w:hAnsi="Cambria Math" w:cs="DilleniaUPC"/>
          <w:sz w:val="40"/>
          <w:szCs w:val="40"/>
          <w:lang w:val="en-GB"/>
        </w:rPr>
        <w:t>dəyişik</w:t>
      </w:r>
      <w:r w:rsidR="00313665">
        <w:rPr>
          <w:rFonts w:ascii="Cambria Math" w:hAnsi="Cambria Math" w:cs="DilleniaUPC"/>
          <w:sz w:val="40"/>
          <w:szCs w:val="40"/>
          <w:lang w:val="en-GB"/>
        </w:rPr>
        <w:t>liklərini</w:t>
      </w:r>
      <w:proofErr w:type="spellEnd"/>
      <w:r w:rsidR="00313665">
        <w:rPr>
          <w:rFonts w:ascii="Cambria Math" w:hAnsi="Cambria Math" w:cs="DilleniaUPC"/>
          <w:sz w:val="40"/>
          <w:szCs w:val="40"/>
          <w:lang w:val="en-GB"/>
        </w:rPr>
        <w:t xml:space="preserve"> </w:t>
      </w:r>
      <w:proofErr w:type="spellStart"/>
      <w:r w:rsidR="00313665">
        <w:rPr>
          <w:rFonts w:ascii="Cambria Math" w:hAnsi="Cambria Math" w:cs="DilleniaUPC"/>
          <w:sz w:val="40"/>
          <w:szCs w:val="40"/>
          <w:lang w:val="en-GB"/>
        </w:rPr>
        <w:t>qanuniləşdirmək</w:t>
      </w:r>
      <w:proofErr w:type="spellEnd"/>
      <w:r w:rsidR="00313665">
        <w:rPr>
          <w:rFonts w:ascii="Cambria Math" w:hAnsi="Cambria Math" w:cs="DilleniaUPC"/>
          <w:sz w:val="40"/>
          <w:szCs w:val="40"/>
          <w:lang w:val="en-GB"/>
        </w:rPr>
        <w:t xml:space="preserve"> </w:t>
      </w:r>
      <w:proofErr w:type="spellStart"/>
      <w:r w:rsidR="00313665">
        <w:rPr>
          <w:rFonts w:ascii="Cambria Math" w:hAnsi="Cambria Math" w:cs="DilleniaUPC"/>
          <w:sz w:val="40"/>
          <w:szCs w:val="40"/>
          <w:lang w:val="en-GB"/>
        </w:rPr>
        <w:t>üçün</w:t>
      </w:r>
      <w:proofErr w:type="spellEnd"/>
      <w:r w:rsidR="00313665">
        <w:rPr>
          <w:rFonts w:ascii="Cambria Math" w:hAnsi="Cambria Math" w:cs="DilleniaUPC"/>
          <w:sz w:val="40"/>
          <w:szCs w:val="40"/>
          <w:lang w:val="en-GB"/>
        </w:rPr>
        <w:t xml:space="preserve"> </w:t>
      </w:r>
      <w:proofErr w:type="spellStart"/>
      <w:r w:rsidR="00313665">
        <w:rPr>
          <w:rFonts w:ascii="Cambria Math" w:hAnsi="Cambria Math" w:cs="DilleniaUPC"/>
          <w:sz w:val="40"/>
          <w:szCs w:val="40"/>
          <w:lang w:val="en-GB"/>
        </w:rPr>
        <w:t>vaxt</w:t>
      </w:r>
      <w:proofErr w:type="spellEnd"/>
      <w:r w:rsidR="00313665">
        <w:rPr>
          <w:rFonts w:ascii="Cambria Math" w:hAnsi="Cambria Math" w:cs="DilleniaUPC"/>
          <w:sz w:val="40"/>
          <w:szCs w:val="40"/>
          <w:lang w:val="en-GB"/>
        </w:rPr>
        <w:t xml:space="preserve"> tələb </w:t>
      </w:r>
      <w:proofErr w:type="spellStart"/>
      <w:r w:rsidR="00313665">
        <w:rPr>
          <w:rFonts w:ascii="Cambria Math" w:hAnsi="Cambria Math" w:cs="DilleniaUPC"/>
          <w:sz w:val="40"/>
          <w:szCs w:val="40"/>
          <w:lang w:val="en-GB"/>
        </w:rPr>
        <w:t>olunur</w:t>
      </w:r>
      <w:proofErr w:type="spellEnd"/>
      <w:r w:rsidR="00313665">
        <w:rPr>
          <w:rFonts w:ascii="Cambria Math" w:hAnsi="Cambria Math" w:cs="DilleniaUPC"/>
          <w:sz w:val="40"/>
          <w:szCs w:val="40"/>
          <w:lang w:val="en-GB"/>
        </w:rPr>
        <w:t xml:space="preserve"> və belə </w:t>
      </w:r>
      <w:proofErr w:type="spellStart"/>
      <w:r w:rsidR="00313665">
        <w:rPr>
          <w:rFonts w:ascii="Cambria Math" w:hAnsi="Cambria Math" w:cs="DilleniaUPC"/>
          <w:sz w:val="40"/>
          <w:szCs w:val="40"/>
          <w:lang w:val="en-GB"/>
        </w:rPr>
        <w:t>dəyişikliklər</w:t>
      </w:r>
      <w:proofErr w:type="spellEnd"/>
      <w:r w:rsidR="00313665">
        <w:rPr>
          <w:rFonts w:ascii="Cambria Math" w:hAnsi="Cambria Math" w:cs="DilleniaUPC"/>
          <w:sz w:val="40"/>
          <w:szCs w:val="40"/>
          <w:lang w:val="en-GB"/>
        </w:rPr>
        <w:t xml:space="preserve"> </w:t>
      </w:r>
      <w:proofErr w:type="spellStart"/>
      <w:r w:rsidR="00313665">
        <w:rPr>
          <w:rFonts w:ascii="Cambria Math" w:hAnsi="Cambria Math" w:cs="DilleniaUPC"/>
          <w:sz w:val="40"/>
          <w:szCs w:val="40"/>
          <w:lang w:val="en-GB"/>
        </w:rPr>
        <w:t>qanuna</w:t>
      </w:r>
      <w:proofErr w:type="spellEnd"/>
      <w:r w:rsidR="00313665">
        <w:rPr>
          <w:rFonts w:ascii="Cambria Math" w:hAnsi="Cambria Math" w:cs="DilleniaUPC"/>
          <w:sz w:val="40"/>
          <w:szCs w:val="40"/>
          <w:lang w:val="en-GB"/>
        </w:rPr>
        <w:t xml:space="preserve"> </w:t>
      </w:r>
      <w:proofErr w:type="spellStart"/>
      <w:r w:rsidR="006B2470">
        <w:rPr>
          <w:rFonts w:ascii="Cambria Math" w:hAnsi="Cambria Math" w:cs="DilleniaUPC"/>
          <w:sz w:val="40"/>
          <w:szCs w:val="40"/>
          <w:lang w:val="en-GB"/>
        </w:rPr>
        <w:t>çevrildikdən</w:t>
      </w:r>
      <w:proofErr w:type="spellEnd"/>
      <w:r w:rsidR="006B2470">
        <w:rPr>
          <w:rFonts w:ascii="Cambria Math" w:hAnsi="Cambria Math" w:cs="DilleniaUPC"/>
          <w:sz w:val="40"/>
          <w:szCs w:val="40"/>
          <w:lang w:val="en-GB"/>
        </w:rPr>
        <w:t xml:space="preserve"> </w:t>
      </w:r>
      <w:proofErr w:type="spellStart"/>
      <w:r w:rsidR="006B2470">
        <w:rPr>
          <w:rFonts w:ascii="Cambria Math" w:hAnsi="Cambria Math" w:cs="DilleniaUPC"/>
          <w:sz w:val="40"/>
          <w:szCs w:val="40"/>
          <w:lang w:val="en-GB"/>
        </w:rPr>
        <w:t>sonra</w:t>
      </w:r>
      <w:proofErr w:type="spellEnd"/>
      <w:r w:rsidR="006B2470">
        <w:rPr>
          <w:rFonts w:ascii="Cambria Math" w:hAnsi="Cambria Math" w:cs="DilleniaUPC"/>
          <w:sz w:val="40"/>
          <w:szCs w:val="40"/>
          <w:lang w:val="en-GB"/>
        </w:rPr>
        <w:t xml:space="preserve"> </w:t>
      </w:r>
      <w:proofErr w:type="spellStart"/>
      <w:r w:rsidR="006B2470">
        <w:rPr>
          <w:rFonts w:ascii="Cambria Math" w:hAnsi="Cambria Math" w:cs="DilleniaUPC"/>
          <w:sz w:val="40"/>
          <w:szCs w:val="40"/>
          <w:lang w:val="en-GB"/>
        </w:rPr>
        <w:t>onları</w:t>
      </w:r>
      <w:proofErr w:type="spellEnd"/>
      <w:r w:rsidR="006B2470">
        <w:rPr>
          <w:rFonts w:ascii="Cambria Math" w:hAnsi="Cambria Math" w:cs="DilleniaUPC"/>
          <w:sz w:val="40"/>
          <w:szCs w:val="40"/>
          <w:lang w:val="en-GB"/>
        </w:rPr>
        <w:t xml:space="preserve"> geri </w:t>
      </w:r>
      <w:proofErr w:type="spellStart"/>
      <w:r w:rsidR="006B2470">
        <w:rPr>
          <w:rFonts w:ascii="Cambria Math" w:hAnsi="Cambria Math" w:cs="DilleniaUPC"/>
          <w:sz w:val="40"/>
          <w:szCs w:val="40"/>
          <w:lang w:val="en-GB"/>
        </w:rPr>
        <w:t>qaytarmaq</w:t>
      </w:r>
      <w:proofErr w:type="spellEnd"/>
      <w:r w:rsidR="006B2470">
        <w:rPr>
          <w:rFonts w:ascii="Cambria Math" w:hAnsi="Cambria Math" w:cs="DilleniaUPC"/>
          <w:sz w:val="40"/>
          <w:szCs w:val="40"/>
          <w:lang w:val="en-GB"/>
        </w:rPr>
        <w:t xml:space="preserve"> </w:t>
      </w:r>
      <w:proofErr w:type="spellStart"/>
      <w:r w:rsidR="006B2470">
        <w:rPr>
          <w:rFonts w:ascii="Cambria Math" w:hAnsi="Cambria Math" w:cs="DilleniaUPC"/>
          <w:sz w:val="40"/>
          <w:szCs w:val="40"/>
          <w:lang w:val="en-GB"/>
        </w:rPr>
        <w:t>siyasi</w:t>
      </w:r>
      <w:proofErr w:type="spellEnd"/>
      <w:r w:rsidR="006B2470">
        <w:rPr>
          <w:rFonts w:ascii="Cambria Math" w:hAnsi="Cambria Math" w:cs="DilleniaUPC"/>
          <w:sz w:val="40"/>
          <w:szCs w:val="40"/>
          <w:lang w:val="en-GB"/>
        </w:rPr>
        <w:t xml:space="preserve"> </w:t>
      </w:r>
      <w:proofErr w:type="spellStart"/>
      <w:r w:rsidR="006B2470">
        <w:rPr>
          <w:rFonts w:ascii="Cambria Math" w:hAnsi="Cambria Math" w:cs="DilleniaUPC"/>
          <w:sz w:val="40"/>
          <w:szCs w:val="40"/>
          <w:lang w:val="en-GB"/>
        </w:rPr>
        <w:lastRenderedPageBreak/>
        <w:t>baxımdan</w:t>
      </w:r>
      <w:proofErr w:type="spellEnd"/>
      <w:r w:rsidR="006B2470">
        <w:rPr>
          <w:rFonts w:ascii="Cambria Math" w:hAnsi="Cambria Math" w:cs="DilleniaUPC"/>
          <w:sz w:val="40"/>
          <w:szCs w:val="40"/>
          <w:lang w:val="en-GB"/>
        </w:rPr>
        <w:t xml:space="preserve"> </w:t>
      </w:r>
      <w:proofErr w:type="spellStart"/>
      <w:r w:rsidR="006B2470">
        <w:rPr>
          <w:rFonts w:ascii="Cambria Math" w:hAnsi="Cambria Math" w:cs="DilleniaUPC"/>
          <w:sz w:val="40"/>
          <w:szCs w:val="40"/>
          <w:lang w:val="en-GB"/>
        </w:rPr>
        <w:t>çətindir</w:t>
      </w:r>
      <w:proofErr w:type="spellEnd"/>
      <w:r w:rsidR="006B2470">
        <w:rPr>
          <w:rFonts w:ascii="Cambria Math" w:hAnsi="Cambria Math" w:cs="DilleniaUPC"/>
          <w:sz w:val="40"/>
          <w:szCs w:val="40"/>
          <w:lang w:val="en-GB"/>
        </w:rPr>
        <w:t xml:space="preserve">. </w:t>
      </w:r>
      <w:proofErr w:type="spellStart"/>
      <w:r w:rsidR="003A2EB8">
        <w:rPr>
          <w:rFonts w:ascii="Cambria Math" w:hAnsi="Cambria Math" w:cs="DilleniaUPC"/>
          <w:sz w:val="40"/>
          <w:szCs w:val="40"/>
          <w:lang w:val="en-GB"/>
        </w:rPr>
        <w:t>İstehlakçıların</w:t>
      </w:r>
      <w:proofErr w:type="spellEnd"/>
      <w:r w:rsidR="003A2EB8">
        <w:rPr>
          <w:rFonts w:ascii="Cambria Math" w:hAnsi="Cambria Math" w:cs="DilleniaUPC"/>
          <w:sz w:val="40"/>
          <w:szCs w:val="40"/>
          <w:lang w:val="en-GB"/>
        </w:rPr>
        <w:t xml:space="preserve"> </w:t>
      </w:r>
      <w:proofErr w:type="spellStart"/>
      <w:r w:rsidR="003A2EB8">
        <w:rPr>
          <w:rFonts w:ascii="Cambria Math" w:hAnsi="Cambria Math" w:cs="DilleniaUPC"/>
          <w:sz w:val="40"/>
          <w:szCs w:val="40"/>
          <w:lang w:val="en-GB"/>
        </w:rPr>
        <w:t>fiskal</w:t>
      </w:r>
      <w:proofErr w:type="spellEnd"/>
      <w:r w:rsidR="003A2EB8">
        <w:rPr>
          <w:rFonts w:ascii="Cambria Math" w:hAnsi="Cambria Math" w:cs="DilleniaUPC"/>
          <w:sz w:val="40"/>
          <w:szCs w:val="40"/>
          <w:lang w:val="en-GB"/>
        </w:rPr>
        <w:t xml:space="preserve"> </w:t>
      </w:r>
      <w:proofErr w:type="spellStart"/>
      <w:r w:rsidR="003A2EB8">
        <w:rPr>
          <w:rFonts w:ascii="Cambria Math" w:hAnsi="Cambria Math" w:cs="DilleniaUPC"/>
          <w:sz w:val="40"/>
          <w:szCs w:val="40"/>
          <w:lang w:val="en-GB"/>
        </w:rPr>
        <w:t>stimula</w:t>
      </w:r>
      <w:proofErr w:type="spellEnd"/>
      <w:r w:rsidR="003A2EB8">
        <w:rPr>
          <w:rFonts w:ascii="Cambria Math" w:hAnsi="Cambria Math" w:cs="DilleniaUPC"/>
          <w:sz w:val="40"/>
          <w:szCs w:val="40"/>
          <w:lang w:val="en-GB"/>
        </w:rPr>
        <w:t xml:space="preserve"> </w:t>
      </w:r>
      <w:r w:rsidR="00476739">
        <w:rPr>
          <w:rFonts w:ascii="Cambria Math" w:hAnsi="Cambria Math" w:cs="DilleniaUPC"/>
          <w:sz w:val="40"/>
          <w:szCs w:val="40"/>
          <w:lang w:val="en-GB"/>
        </w:rPr>
        <w:t xml:space="preserve">nəzərdə </w:t>
      </w:r>
      <w:proofErr w:type="spellStart"/>
      <w:r w:rsidR="00476739">
        <w:rPr>
          <w:rFonts w:ascii="Cambria Math" w:hAnsi="Cambria Math" w:cs="DilleniaUPC"/>
          <w:sz w:val="40"/>
          <w:szCs w:val="40"/>
          <w:lang w:val="en-GB"/>
        </w:rPr>
        <w:t>tutulan</w:t>
      </w:r>
      <w:proofErr w:type="spellEnd"/>
      <w:r w:rsidR="00476739">
        <w:rPr>
          <w:rFonts w:ascii="Cambria Math" w:hAnsi="Cambria Math" w:cs="DilleniaUPC"/>
          <w:sz w:val="40"/>
          <w:szCs w:val="40"/>
          <w:lang w:val="en-GB"/>
        </w:rPr>
        <w:t xml:space="preserve"> </w:t>
      </w:r>
      <w:proofErr w:type="spellStart"/>
      <w:r w:rsidR="00476739">
        <w:rPr>
          <w:rFonts w:ascii="Cambria Math" w:hAnsi="Cambria Math" w:cs="DilleniaUPC"/>
          <w:sz w:val="40"/>
          <w:szCs w:val="40"/>
          <w:lang w:val="en-GB"/>
        </w:rPr>
        <w:t>şəkildə</w:t>
      </w:r>
      <w:proofErr w:type="spellEnd"/>
      <w:r w:rsidR="00476739">
        <w:rPr>
          <w:rFonts w:ascii="Cambria Math" w:hAnsi="Cambria Math" w:cs="DilleniaUPC"/>
          <w:sz w:val="40"/>
          <w:szCs w:val="40"/>
          <w:lang w:val="en-GB"/>
        </w:rPr>
        <w:t xml:space="preserve"> </w:t>
      </w:r>
      <w:proofErr w:type="spellStart"/>
      <w:r w:rsidR="00476739">
        <w:rPr>
          <w:rFonts w:ascii="Cambria Math" w:hAnsi="Cambria Math" w:cs="DilleniaUPC"/>
          <w:sz w:val="40"/>
          <w:szCs w:val="40"/>
          <w:lang w:val="en-GB"/>
        </w:rPr>
        <w:t>reaksiya</w:t>
      </w:r>
      <w:proofErr w:type="spellEnd"/>
      <w:r w:rsidR="00476739">
        <w:rPr>
          <w:rFonts w:ascii="Cambria Math" w:hAnsi="Cambria Math" w:cs="DilleniaUPC"/>
          <w:sz w:val="40"/>
          <w:szCs w:val="40"/>
          <w:lang w:val="en-GB"/>
        </w:rPr>
        <w:t xml:space="preserve"> </w:t>
      </w:r>
      <w:r w:rsidR="00F166F8">
        <w:rPr>
          <w:rFonts w:ascii="Cambria Math" w:hAnsi="Cambria Math" w:cs="DilleniaUPC"/>
          <w:sz w:val="40"/>
          <w:szCs w:val="40"/>
          <w:lang w:val="en-GB"/>
        </w:rPr>
        <w:t xml:space="preserve">verə </w:t>
      </w:r>
      <w:proofErr w:type="spellStart"/>
      <w:r w:rsidR="00F166F8">
        <w:rPr>
          <w:rFonts w:ascii="Cambria Math" w:hAnsi="Cambria Math" w:cs="DilleniaUPC"/>
          <w:sz w:val="40"/>
          <w:szCs w:val="40"/>
          <w:lang w:val="en-GB"/>
        </w:rPr>
        <w:t>bilməyəcəyinə</w:t>
      </w:r>
      <w:proofErr w:type="spellEnd"/>
      <w:r w:rsidR="00F166F8">
        <w:rPr>
          <w:rFonts w:ascii="Cambria Math" w:hAnsi="Cambria Math" w:cs="DilleniaUPC"/>
          <w:sz w:val="40"/>
          <w:szCs w:val="40"/>
          <w:lang w:val="en-GB"/>
        </w:rPr>
        <w:t xml:space="preserve"> </w:t>
      </w:r>
      <w:proofErr w:type="spellStart"/>
      <w:r w:rsidR="00F166F8">
        <w:rPr>
          <w:rFonts w:ascii="Cambria Math" w:hAnsi="Cambria Math" w:cs="DilleniaUPC"/>
          <w:sz w:val="40"/>
          <w:szCs w:val="40"/>
          <w:lang w:val="en-GB"/>
        </w:rPr>
        <w:t>dair</w:t>
      </w:r>
      <w:proofErr w:type="spellEnd"/>
      <w:r w:rsidR="00F166F8">
        <w:rPr>
          <w:rFonts w:ascii="Cambria Math" w:hAnsi="Cambria Math" w:cs="DilleniaUPC"/>
          <w:sz w:val="40"/>
          <w:szCs w:val="40"/>
          <w:lang w:val="en-GB"/>
        </w:rPr>
        <w:t xml:space="preserve"> </w:t>
      </w:r>
      <w:proofErr w:type="spellStart"/>
      <w:r w:rsidR="00F166F8">
        <w:rPr>
          <w:rFonts w:ascii="Cambria Math" w:hAnsi="Cambria Math" w:cs="DilleniaUPC"/>
          <w:sz w:val="40"/>
          <w:szCs w:val="40"/>
          <w:lang w:val="en-GB"/>
        </w:rPr>
        <w:t>narahat</w:t>
      </w:r>
      <w:r w:rsidR="007F1D3B">
        <w:rPr>
          <w:rFonts w:ascii="Cambria Math" w:hAnsi="Cambria Math" w:cs="DilleniaUPC"/>
          <w:sz w:val="40"/>
          <w:szCs w:val="40"/>
          <w:lang w:val="en-GB"/>
        </w:rPr>
        <w:t>lıqları</w:t>
      </w:r>
      <w:proofErr w:type="spellEnd"/>
      <w:r w:rsidR="007F1D3B">
        <w:rPr>
          <w:rFonts w:ascii="Cambria Math" w:hAnsi="Cambria Math" w:cs="DilleniaUPC"/>
          <w:sz w:val="40"/>
          <w:szCs w:val="40"/>
          <w:lang w:val="en-GB"/>
        </w:rPr>
        <w:t xml:space="preserve"> da </w:t>
      </w:r>
      <w:proofErr w:type="spellStart"/>
      <w:r w:rsidR="007F1D3B">
        <w:rPr>
          <w:rFonts w:ascii="Cambria Math" w:hAnsi="Cambria Math" w:cs="DilleniaUPC"/>
          <w:sz w:val="40"/>
          <w:szCs w:val="40"/>
          <w:lang w:val="en-GB"/>
        </w:rPr>
        <w:t>əlavə</w:t>
      </w:r>
      <w:proofErr w:type="spellEnd"/>
      <w:r w:rsidR="007F1D3B">
        <w:rPr>
          <w:rFonts w:ascii="Cambria Math" w:hAnsi="Cambria Math" w:cs="DilleniaUPC"/>
          <w:sz w:val="40"/>
          <w:szCs w:val="40"/>
          <w:lang w:val="en-GB"/>
        </w:rPr>
        <w:t xml:space="preserve"> </w:t>
      </w:r>
      <w:proofErr w:type="spellStart"/>
      <w:r w:rsidR="007F1D3B">
        <w:rPr>
          <w:rFonts w:ascii="Cambria Math" w:hAnsi="Cambria Math" w:cs="DilleniaUPC"/>
          <w:sz w:val="40"/>
          <w:szCs w:val="40"/>
          <w:lang w:val="en-GB"/>
        </w:rPr>
        <w:t>edin</w:t>
      </w:r>
      <w:proofErr w:type="spellEnd"/>
      <w:r w:rsidR="007F1D3B">
        <w:rPr>
          <w:rFonts w:ascii="Cambria Math" w:hAnsi="Cambria Math" w:cs="DilleniaUPC"/>
          <w:sz w:val="40"/>
          <w:szCs w:val="40"/>
          <w:lang w:val="en-GB"/>
        </w:rPr>
        <w:t xml:space="preserve"> (məsələn, </w:t>
      </w:r>
      <w:proofErr w:type="spellStart"/>
      <w:r w:rsidR="007F1D3B">
        <w:rPr>
          <w:rFonts w:ascii="Cambria Math" w:hAnsi="Cambria Math" w:cs="DilleniaUPC"/>
          <w:sz w:val="40"/>
          <w:szCs w:val="40"/>
          <w:lang w:val="en-GB"/>
        </w:rPr>
        <w:t>vergi</w:t>
      </w:r>
      <w:proofErr w:type="spellEnd"/>
      <w:r w:rsidR="007F1D3B">
        <w:rPr>
          <w:rFonts w:ascii="Cambria Math" w:hAnsi="Cambria Math" w:cs="DilleniaUPC"/>
          <w:sz w:val="40"/>
          <w:szCs w:val="40"/>
          <w:lang w:val="en-GB"/>
        </w:rPr>
        <w:t xml:space="preserve"> </w:t>
      </w:r>
      <w:proofErr w:type="spellStart"/>
      <w:r w:rsidR="007F1D3B">
        <w:rPr>
          <w:rFonts w:ascii="Cambria Math" w:hAnsi="Cambria Math" w:cs="DilleniaUPC"/>
          <w:sz w:val="40"/>
          <w:szCs w:val="40"/>
          <w:lang w:val="en-GB"/>
        </w:rPr>
        <w:t>endirimini</w:t>
      </w:r>
      <w:proofErr w:type="spellEnd"/>
      <w:r w:rsidR="007F1D3B">
        <w:rPr>
          <w:rFonts w:ascii="Cambria Math" w:hAnsi="Cambria Math" w:cs="DilleniaUPC"/>
          <w:sz w:val="40"/>
          <w:szCs w:val="40"/>
          <w:lang w:val="en-GB"/>
        </w:rPr>
        <w:t xml:space="preserve"> </w:t>
      </w:r>
      <w:proofErr w:type="spellStart"/>
      <w:r w:rsidR="007F1D3B">
        <w:rPr>
          <w:rFonts w:ascii="Cambria Math" w:hAnsi="Cambria Math" w:cs="DilleniaUPC"/>
          <w:sz w:val="40"/>
          <w:szCs w:val="40"/>
          <w:lang w:val="en-GB"/>
        </w:rPr>
        <w:t>xərcləmək</w:t>
      </w:r>
      <w:proofErr w:type="spellEnd"/>
      <w:r w:rsidR="007F1D3B">
        <w:rPr>
          <w:rFonts w:ascii="Cambria Math" w:hAnsi="Cambria Math" w:cs="DilleniaUPC"/>
          <w:sz w:val="40"/>
          <w:szCs w:val="40"/>
          <w:lang w:val="en-GB"/>
        </w:rPr>
        <w:t xml:space="preserve"> </w:t>
      </w:r>
      <w:r w:rsidR="006E67CF">
        <w:rPr>
          <w:rFonts w:ascii="Cambria Math" w:hAnsi="Cambria Math" w:cs="DilleniaUPC"/>
          <w:sz w:val="40"/>
          <w:szCs w:val="40"/>
          <w:lang w:val="en-GB"/>
        </w:rPr>
        <w:t xml:space="preserve">əvəzinə </w:t>
      </w:r>
      <w:proofErr w:type="spellStart"/>
      <w:r w:rsidR="006E67CF">
        <w:rPr>
          <w:rFonts w:ascii="Cambria Math" w:hAnsi="Cambria Math" w:cs="DilleniaUPC"/>
          <w:sz w:val="40"/>
          <w:szCs w:val="40"/>
          <w:lang w:val="en-GB"/>
        </w:rPr>
        <w:t>qənaet</w:t>
      </w:r>
      <w:proofErr w:type="spellEnd"/>
      <w:r w:rsidR="006E67CF">
        <w:rPr>
          <w:rFonts w:ascii="Cambria Math" w:hAnsi="Cambria Math" w:cs="DilleniaUPC"/>
          <w:sz w:val="40"/>
          <w:szCs w:val="40"/>
          <w:lang w:val="en-GB"/>
        </w:rPr>
        <w:t xml:space="preserve"> edə </w:t>
      </w:r>
      <w:proofErr w:type="spellStart"/>
      <w:r w:rsidR="006E67CF">
        <w:rPr>
          <w:rFonts w:ascii="Cambria Math" w:hAnsi="Cambria Math" w:cs="DilleniaUPC"/>
          <w:sz w:val="40"/>
          <w:szCs w:val="40"/>
          <w:lang w:val="en-GB"/>
        </w:rPr>
        <w:t>bilərlər</w:t>
      </w:r>
      <w:proofErr w:type="spellEnd"/>
      <w:r w:rsidR="006E67CF">
        <w:rPr>
          <w:rFonts w:ascii="Cambria Math" w:hAnsi="Cambria Math" w:cs="DilleniaUPC"/>
          <w:sz w:val="40"/>
          <w:szCs w:val="40"/>
          <w:lang w:val="en-GB"/>
        </w:rPr>
        <w:t xml:space="preserve">) və nə </w:t>
      </w:r>
      <w:proofErr w:type="spellStart"/>
      <w:r w:rsidR="006E67CF">
        <w:rPr>
          <w:rFonts w:ascii="Cambria Math" w:hAnsi="Cambria Math" w:cs="DilleniaUPC"/>
          <w:sz w:val="40"/>
          <w:szCs w:val="40"/>
          <w:lang w:val="en-GB"/>
        </w:rPr>
        <w:t>üçün</w:t>
      </w:r>
      <w:proofErr w:type="spellEnd"/>
      <w:r w:rsidR="006E67CF">
        <w:rPr>
          <w:rFonts w:ascii="Cambria Math" w:hAnsi="Cambria Math" w:cs="DilleniaUPC"/>
          <w:sz w:val="40"/>
          <w:szCs w:val="40"/>
          <w:lang w:val="en-GB"/>
        </w:rPr>
        <w:t xml:space="preserve"> </w:t>
      </w:r>
      <w:proofErr w:type="spellStart"/>
      <w:r w:rsidR="00C104C5">
        <w:rPr>
          <w:rFonts w:ascii="Cambria Math" w:hAnsi="Cambria Math" w:cs="DilleniaUPC"/>
          <w:sz w:val="40"/>
          <w:szCs w:val="40"/>
          <w:lang w:val="en-GB"/>
        </w:rPr>
        <w:t>monetar</w:t>
      </w:r>
      <w:proofErr w:type="spellEnd"/>
      <w:r w:rsidR="006E67CF">
        <w:rPr>
          <w:rFonts w:ascii="Cambria Math" w:hAnsi="Cambria Math" w:cs="DilleniaUPC"/>
          <w:sz w:val="40"/>
          <w:szCs w:val="40"/>
          <w:lang w:val="en-GB"/>
        </w:rPr>
        <w:t xml:space="preserve"> </w:t>
      </w:r>
      <w:proofErr w:type="spellStart"/>
      <w:r w:rsidR="006E67CF">
        <w:rPr>
          <w:rFonts w:ascii="Cambria Math" w:hAnsi="Cambria Math" w:cs="DilleniaUPC"/>
          <w:sz w:val="40"/>
          <w:szCs w:val="40"/>
          <w:lang w:val="en-GB"/>
        </w:rPr>
        <w:t>siyasətinin</w:t>
      </w:r>
      <w:proofErr w:type="spellEnd"/>
      <w:r w:rsidR="006E67CF">
        <w:rPr>
          <w:rFonts w:ascii="Cambria Math" w:hAnsi="Cambria Math" w:cs="DilleniaUPC"/>
          <w:sz w:val="40"/>
          <w:szCs w:val="40"/>
          <w:lang w:val="en-GB"/>
        </w:rPr>
        <w:t xml:space="preserve"> </w:t>
      </w:r>
      <w:proofErr w:type="spellStart"/>
      <w:r w:rsidR="00C104C5">
        <w:rPr>
          <w:rFonts w:ascii="Cambria Math" w:hAnsi="Cambria Math" w:cs="DilleniaUPC"/>
          <w:sz w:val="40"/>
          <w:szCs w:val="40"/>
          <w:lang w:val="en-GB"/>
        </w:rPr>
        <w:t>ümumiyyətlə</w:t>
      </w:r>
      <w:proofErr w:type="spellEnd"/>
      <w:r w:rsidR="00C104C5">
        <w:rPr>
          <w:rFonts w:ascii="Cambria Math" w:hAnsi="Cambria Math" w:cs="DilleniaUPC"/>
          <w:sz w:val="40"/>
          <w:szCs w:val="40"/>
          <w:lang w:val="en-GB"/>
        </w:rPr>
        <w:t xml:space="preserve"> </w:t>
      </w:r>
      <w:proofErr w:type="spellStart"/>
      <w:r w:rsidR="00C453B1">
        <w:rPr>
          <w:rFonts w:ascii="Cambria Math" w:hAnsi="Cambria Math" w:cs="DilleniaUPC"/>
          <w:sz w:val="40"/>
          <w:szCs w:val="40"/>
          <w:lang w:val="en-GB"/>
        </w:rPr>
        <w:t>dünyada</w:t>
      </w:r>
      <w:proofErr w:type="spellEnd"/>
      <w:r w:rsidR="00C453B1">
        <w:rPr>
          <w:rFonts w:ascii="Cambria Math" w:hAnsi="Cambria Math" w:cs="DilleniaUPC"/>
          <w:sz w:val="40"/>
          <w:szCs w:val="40"/>
          <w:lang w:val="en-GB"/>
        </w:rPr>
        <w:t xml:space="preserve"> ilk </w:t>
      </w:r>
      <w:proofErr w:type="spellStart"/>
      <w:r w:rsidR="00C453B1">
        <w:rPr>
          <w:rFonts w:ascii="Cambria Math" w:hAnsi="Cambria Math" w:cs="DilleniaUPC"/>
          <w:sz w:val="40"/>
          <w:szCs w:val="40"/>
          <w:lang w:val="en-GB"/>
        </w:rPr>
        <w:t>müdafiə</w:t>
      </w:r>
      <w:proofErr w:type="spellEnd"/>
      <w:r w:rsidR="00C453B1">
        <w:rPr>
          <w:rFonts w:ascii="Cambria Math" w:hAnsi="Cambria Math" w:cs="DilleniaUPC"/>
          <w:sz w:val="40"/>
          <w:szCs w:val="40"/>
          <w:lang w:val="en-GB"/>
        </w:rPr>
        <w:t xml:space="preserve"> </w:t>
      </w:r>
      <w:proofErr w:type="spellStart"/>
      <w:r w:rsidR="00C453B1">
        <w:rPr>
          <w:rFonts w:ascii="Cambria Math" w:hAnsi="Cambria Math" w:cs="DilleniaUPC"/>
          <w:sz w:val="40"/>
          <w:szCs w:val="40"/>
          <w:lang w:val="en-GB"/>
        </w:rPr>
        <w:t>xətti</w:t>
      </w:r>
      <w:proofErr w:type="spellEnd"/>
      <w:r w:rsidR="00C453B1">
        <w:rPr>
          <w:rFonts w:ascii="Cambria Math" w:hAnsi="Cambria Math" w:cs="DilleniaUPC"/>
          <w:sz w:val="40"/>
          <w:szCs w:val="40"/>
          <w:lang w:val="en-GB"/>
        </w:rPr>
        <w:t xml:space="preserve"> </w:t>
      </w:r>
      <w:proofErr w:type="spellStart"/>
      <w:r w:rsidR="00C453B1">
        <w:rPr>
          <w:rFonts w:ascii="Cambria Math" w:hAnsi="Cambria Math" w:cs="DilleniaUPC"/>
          <w:sz w:val="40"/>
          <w:szCs w:val="40"/>
          <w:lang w:val="en-GB"/>
        </w:rPr>
        <w:t>kimi</w:t>
      </w:r>
      <w:proofErr w:type="spellEnd"/>
      <w:r w:rsidR="00C453B1">
        <w:rPr>
          <w:rFonts w:ascii="Cambria Math" w:hAnsi="Cambria Math" w:cs="DilleniaUPC"/>
          <w:sz w:val="40"/>
          <w:szCs w:val="40"/>
          <w:lang w:val="en-GB"/>
        </w:rPr>
        <w:t xml:space="preserve"> nəzərdən </w:t>
      </w:r>
      <w:proofErr w:type="spellStart"/>
      <w:r w:rsidR="00C453B1">
        <w:rPr>
          <w:rFonts w:ascii="Cambria Math" w:hAnsi="Cambria Math" w:cs="DilleniaUPC"/>
          <w:sz w:val="40"/>
          <w:szCs w:val="40"/>
          <w:lang w:val="en-GB"/>
        </w:rPr>
        <w:t>keçirildiyini</w:t>
      </w:r>
      <w:proofErr w:type="spellEnd"/>
      <w:r w:rsidR="00C453B1">
        <w:rPr>
          <w:rFonts w:ascii="Cambria Math" w:hAnsi="Cambria Math" w:cs="DilleniaUPC"/>
          <w:sz w:val="40"/>
          <w:szCs w:val="40"/>
          <w:lang w:val="en-GB"/>
        </w:rPr>
        <w:t xml:space="preserve"> </w:t>
      </w:r>
      <w:proofErr w:type="spellStart"/>
      <w:r w:rsidR="00C453B1">
        <w:rPr>
          <w:rFonts w:ascii="Cambria Math" w:hAnsi="Cambria Math" w:cs="DilleniaUPC"/>
          <w:sz w:val="40"/>
          <w:szCs w:val="40"/>
          <w:lang w:val="en-GB"/>
        </w:rPr>
        <w:t>başa</w:t>
      </w:r>
      <w:proofErr w:type="spellEnd"/>
      <w:r w:rsidR="00C453B1">
        <w:rPr>
          <w:rFonts w:ascii="Cambria Math" w:hAnsi="Cambria Math" w:cs="DilleniaUPC"/>
          <w:sz w:val="40"/>
          <w:szCs w:val="40"/>
          <w:lang w:val="en-GB"/>
        </w:rPr>
        <w:t xml:space="preserve"> </w:t>
      </w:r>
      <w:proofErr w:type="spellStart"/>
      <w:r w:rsidR="00C453B1">
        <w:rPr>
          <w:rFonts w:ascii="Cambria Math" w:hAnsi="Cambria Math" w:cs="DilleniaUPC"/>
          <w:sz w:val="40"/>
          <w:szCs w:val="40"/>
          <w:lang w:val="en-GB"/>
        </w:rPr>
        <w:t>düşmək</w:t>
      </w:r>
      <w:proofErr w:type="spellEnd"/>
      <w:r w:rsidR="00C453B1">
        <w:rPr>
          <w:rFonts w:ascii="Cambria Math" w:hAnsi="Cambria Math" w:cs="DilleniaUPC"/>
          <w:sz w:val="40"/>
          <w:szCs w:val="40"/>
          <w:lang w:val="en-GB"/>
        </w:rPr>
        <w:t xml:space="preserve"> </w:t>
      </w:r>
      <w:proofErr w:type="spellStart"/>
      <w:r w:rsidR="00C453B1">
        <w:rPr>
          <w:rFonts w:ascii="Cambria Math" w:hAnsi="Cambria Math" w:cs="DilleniaUPC"/>
          <w:sz w:val="40"/>
          <w:szCs w:val="40"/>
          <w:lang w:val="en-GB"/>
        </w:rPr>
        <w:t>asandır</w:t>
      </w:r>
      <w:proofErr w:type="spellEnd"/>
      <w:r w:rsidR="00C453B1">
        <w:rPr>
          <w:rFonts w:ascii="Cambria Math" w:hAnsi="Cambria Math" w:cs="DilleniaUPC"/>
          <w:sz w:val="40"/>
          <w:szCs w:val="40"/>
          <w:lang w:val="en-GB"/>
        </w:rPr>
        <w:t xml:space="preserve">. </w:t>
      </w:r>
      <w:proofErr w:type="spellStart"/>
      <w:r w:rsidR="006D4213">
        <w:rPr>
          <w:rFonts w:ascii="Cambria Math" w:hAnsi="Cambria Math" w:cs="DilleniaUPC"/>
          <w:sz w:val="40"/>
          <w:szCs w:val="40"/>
          <w:lang w:val="en-GB"/>
        </w:rPr>
        <w:t>Tənəzzül</w:t>
      </w:r>
      <w:proofErr w:type="spellEnd"/>
      <w:r w:rsidR="006D4213">
        <w:rPr>
          <w:rFonts w:ascii="Cambria Math" w:hAnsi="Cambria Math" w:cs="DilleniaUPC"/>
          <w:sz w:val="40"/>
          <w:szCs w:val="40"/>
          <w:lang w:val="en-GB"/>
        </w:rPr>
        <w:t xml:space="preserve"> </w:t>
      </w:r>
      <w:proofErr w:type="spellStart"/>
      <w:r w:rsidR="006D4213">
        <w:rPr>
          <w:rFonts w:ascii="Cambria Math" w:hAnsi="Cambria Math" w:cs="DilleniaUPC"/>
          <w:sz w:val="40"/>
          <w:szCs w:val="40"/>
          <w:lang w:val="en-GB"/>
        </w:rPr>
        <w:t>zamanı</w:t>
      </w:r>
      <w:proofErr w:type="spellEnd"/>
      <w:r w:rsidR="006D4213">
        <w:rPr>
          <w:rFonts w:ascii="Cambria Math" w:hAnsi="Cambria Math" w:cs="DilleniaUPC"/>
          <w:sz w:val="40"/>
          <w:szCs w:val="40"/>
          <w:lang w:val="en-GB"/>
        </w:rPr>
        <w:t xml:space="preserve"> </w:t>
      </w:r>
      <w:proofErr w:type="spellStart"/>
      <w:r w:rsidR="006D4213">
        <w:rPr>
          <w:rFonts w:ascii="Cambria Math" w:hAnsi="Cambria Math" w:cs="DilleniaUPC"/>
          <w:sz w:val="40"/>
          <w:szCs w:val="40"/>
          <w:lang w:val="en-GB"/>
        </w:rPr>
        <w:t>iqtisadiyyatı</w:t>
      </w:r>
      <w:proofErr w:type="spellEnd"/>
      <w:r w:rsidR="006D4213">
        <w:rPr>
          <w:rFonts w:ascii="Cambria Math" w:hAnsi="Cambria Math" w:cs="DilleniaUPC"/>
          <w:sz w:val="40"/>
          <w:szCs w:val="40"/>
          <w:lang w:val="en-GB"/>
        </w:rPr>
        <w:t xml:space="preserve"> </w:t>
      </w:r>
      <w:proofErr w:type="spellStart"/>
      <w:r w:rsidR="006D4213">
        <w:rPr>
          <w:rFonts w:ascii="Cambria Math" w:hAnsi="Cambria Math" w:cs="DilleniaUPC"/>
          <w:sz w:val="40"/>
          <w:szCs w:val="40"/>
          <w:lang w:val="en-GB"/>
        </w:rPr>
        <w:t>sabitləşdirmək</w:t>
      </w:r>
      <w:proofErr w:type="spellEnd"/>
      <w:r w:rsidR="006D4213">
        <w:rPr>
          <w:rFonts w:ascii="Cambria Math" w:hAnsi="Cambria Math" w:cs="DilleniaUPC"/>
          <w:sz w:val="40"/>
          <w:szCs w:val="40"/>
          <w:lang w:val="en-GB"/>
        </w:rPr>
        <w:t xml:space="preserve"> (</w:t>
      </w:r>
      <w:proofErr w:type="spellStart"/>
      <w:r w:rsidR="006D4213">
        <w:rPr>
          <w:rFonts w:ascii="Cambria Math" w:hAnsi="Cambria Math" w:cs="DilleniaUPC"/>
          <w:sz w:val="40"/>
          <w:szCs w:val="40"/>
          <w:lang w:val="en-GB"/>
        </w:rPr>
        <w:t>istisna</w:t>
      </w:r>
      <w:proofErr w:type="spellEnd"/>
      <w:r w:rsidR="006D4213">
        <w:rPr>
          <w:rFonts w:ascii="Cambria Math" w:hAnsi="Cambria Math" w:cs="DilleniaUPC"/>
          <w:sz w:val="40"/>
          <w:szCs w:val="40"/>
          <w:lang w:val="en-GB"/>
        </w:rPr>
        <w:t xml:space="preserve">, pul </w:t>
      </w:r>
      <w:proofErr w:type="spellStart"/>
      <w:r w:rsidR="006D4213">
        <w:rPr>
          <w:rFonts w:ascii="Cambria Math" w:hAnsi="Cambria Math" w:cs="DilleniaUPC"/>
          <w:sz w:val="40"/>
          <w:szCs w:val="40"/>
          <w:lang w:val="en-GB"/>
        </w:rPr>
        <w:t>siyasətinin</w:t>
      </w:r>
      <w:proofErr w:type="spellEnd"/>
      <w:r w:rsidR="006D4213">
        <w:rPr>
          <w:rFonts w:ascii="Cambria Math" w:hAnsi="Cambria Math" w:cs="DilleniaUPC"/>
          <w:sz w:val="40"/>
          <w:szCs w:val="40"/>
          <w:lang w:val="en-GB"/>
        </w:rPr>
        <w:t xml:space="preserve"> </w:t>
      </w:r>
      <w:r w:rsidR="009D70EF">
        <w:rPr>
          <w:rFonts w:ascii="Cambria Math" w:hAnsi="Cambria Math" w:cs="DilleniaUPC"/>
          <w:sz w:val="40"/>
          <w:szCs w:val="40"/>
          <w:lang w:val="en-GB"/>
        </w:rPr>
        <w:t xml:space="preserve">məzənnə </w:t>
      </w:r>
      <w:proofErr w:type="spellStart"/>
      <w:r w:rsidR="009D70EF">
        <w:rPr>
          <w:rFonts w:ascii="Cambria Math" w:hAnsi="Cambria Math" w:cs="DilleniaUPC"/>
          <w:sz w:val="40"/>
          <w:szCs w:val="40"/>
          <w:lang w:val="en-GB"/>
        </w:rPr>
        <w:t>məqsədinə</w:t>
      </w:r>
      <w:proofErr w:type="spellEnd"/>
      <w:r w:rsidR="009D70EF">
        <w:rPr>
          <w:rFonts w:ascii="Cambria Math" w:hAnsi="Cambria Math" w:cs="DilleniaUPC"/>
          <w:sz w:val="40"/>
          <w:szCs w:val="40"/>
          <w:lang w:val="en-GB"/>
        </w:rPr>
        <w:t xml:space="preserve"> </w:t>
      </w:r>
      <w:proofErr w:type="spellStart"/>
      <w:r w:rsidR="009D70EF">
        <w:rPr>
          <w:rFonts w:ascii="Cambria Math" w:hAnsi="Cambria Math" w:cs="DilleniaUPC"/>
          <w:sz w:val="40"/>
          <w:szCs w:val="40"/>
          <w:lang w:val="en-GB"/>
        </w:rPr>
        <w:t>tamamilə</w:t>
      </w:r>
      <w:proofErr w:type="spellEnd"/>
      <w:r w:rsidR="009D70EF">
        <w:rPr>
          <w:rFonts w:ascii="Cambria Math" w:hAnsi="Cambria Math" w:cs="DilleniaUPC"/>
          <w:sz w:val="40"/>
          <w:szCs w:val="40"/>
          <w:lang w:val="en-GB"/>
        </w:rPr>
        <w:t xml:space="preserve"> </w:t>
      </w:r>
      <w:proofErr w:type="spellStart"/>
      <w:r w:rsidR="009D70EF">
        <w:rPr>
          <w:rFonts w:ascii="Cambria Math" w:hAnsi="Cambria Math" w:cs="DilleniaUPC"/>
          <w:sz w:val="40"/>
          <w:szCs w:val="40"/>
          <w:lang w:val="en-GB"/>
        </w:rPr>
        <w:t>bağlı</w:t>
      </w:r>
      <w:proofErr w:type="spellEnd"/>
      <w:r w:rsidR="009D70EF">
        <w:rPr>
          <w:rFonts w:ascii="Cambria Math" w:hAnsi="Cambria Math" w:cs="DilleniaUPC"/>
          <w:sz w:val="40"/>
          <w:szCs w:val="40"/>
          <w:lang w:val="en-GB"/>
        </w:rPr>
        <w:t xml:space="preserve"> </w:t>
      </w:r>
      <w:proofErr w:type="spellStart"/>
      <w:r w:rsidR="009D70EF">
        <w:rPr>
          <w:rFonts w:ascii="Cambria Math" w:hAnsi="Cambria Math" w:cs="DilleniaUPC"/>
          <w:sz w:val="40"/>
          <w:szCs w:val="40"/>
          <w:lang w:val="en-GB"/>
        </w:rPr>
        <w:t>olduğu</w:t>
      </w:r>
      <w:proofErr w:type="spellEnd"/>
      <w:r w:rsidR="009D70EF">
        <w:rPr>
          <w:rFonts w:ascii="Cambria Math" w:hAnsi="Cambria Math" w:cs="DilleniaUPC"/>
          <w:sz w:val="40"/>
          <w:szCs w:val="40"/>
          <w:lang w:val="en-GB"/>
        </w:rPr>
        <w:t xml:space="preserve"> </w:t>
      </w:r>
      <w:proofErr w:type="spellStart"/>
      <w:r w:rsidR="009D70EF">
        <w:rPr>
          <w:rFonts w:ascii="Cambria Math" w:hAnsi="Cambria Math" w:cs="DilleniaUPC"/>
          <w:sz w:val="40"/>
          <w:szCs w:val="40"/>
          <w:lang w:val="en-GB"/>
        </w:rPr>
        <w:t>sabit</w:t>
      </w:r>
      <w:proofErr w:type="spellEnd"/>
      <w:r w:rsidR="009D70EF">
        <w:rPr>
          <w:rFonts w:ascii="Cambria Math" w:hAnsi="Cambria Math" w:cs="DilleniaUPC"/>
          <w:sz w:val="40"/>
          <w:szCs w:val="40"/>
          <w:lang w:val="en-GB"/>
        </w:rPr>
        <w:t xml:space="preserve"> məzənnəyə malik </w:t>
      </w:r>
      <w:proofErr w:type="spellStart"/>
      <w:r w:rsidR="009D70EF">
        <w:rPr>
          <w:rFonts w:ascii="Cambria Math" w:hAnsi="Cambria Math" w:cs="DilleniaUPC"/>
          <w:sz w:val="40"/>
          <w:szCs w:val="40"/>
          <w:lang w:val="en-GB"/>
        </w:rPr>
        <w:t>ölkələrdədir</w:t>
      </w:r>
      <w:proofErr w:type="spellEnd"/>
      <w:r w:rsidR="002A0AF0">
        <w:rPr>
          <w:rFonts w:ascii="Cambria Math" w:hAnsi="Cambria Math" w:cs="DilleniaUPC"/>
          <w:sz w:val="40"/>
          <w:szCs w:val="40"/>
          <w:lang w:val="en-GB"/>
        </w:rPr>
        <w:t>.)</w:t>
      </w:r>
    </w:p>
    <w:p w:rsidR="001C5FD4" w:rsidRDefault="001C5FD4" w:rsidP="00857189">
      <w:pPr>
        <w:spacing w:line="276" w:lineRule="auto"/>
        <w:rPr>
          <w:rFonts w:ascii="Cambria Math" w:hAnsi="Cambria Math" w:cs="DilleniaUPC"/>
          <w:sz w:val="40"/>
          <w:szCs w:val="40"/>
          <w:lang w:val="en-GB"/>
        </w:rPr>
      </w:pPr>
    </w:p>
    <w:p w:rsidR="00042A62" w:rsidRDefault="001C5FD4" w:rsidP="00042A62">
      <w:pPr>
        <w:spacing w:line="276" w:lineRule="auto"/>
        <w:jc w:val="center"/>
        <w:rPr>
          <w:rFonts w:ascii="Cambria Math" w:hAnsi="Cambria Math" w:cs="DilleniaUPC"/>
          <w:b/>
          <w:bCs/>
          <w:sz w:val="40"/>
          <w:szCs w:val="40"/>
          <w:lang w:val="en-GB"/>
        </w:rPr>
      </w:pPr>
      <w:proofErr w:type="spellStart"/>
      <w:r>
        <w:rPr>
          <w:rFonts w:ascii="Cambria Math" w:hAnsi="Cambria Math" w:cs="DilleniaUPC"/>
          <w:b/>
          <w:bCs/>
          <w:sz w:val="40"/>
          <w:szCs w:val="40"/>
          <w:lang w:val="en-GB"/>
        </w:rPr>
        <w:t>Müstəqil</w:t>
      </w:r>
      <w:proofErr w:type="spellEnd"/>
      <w:r>
        <w:rPr>
          <w:rFonts w:ascii="Cambria Math" w:hAnsi="Cambria Math" w:cs="DilleniaUPC"/>
          <w:b/>
          <w:bCs/>
          <w:sz w:val="40"/>
          <w:szCs w:val="40"/>
          <w:lang w:val="en-GB"/>
        </w:rPr>
        <w:t xml:space="preserve"> </w:t>
      </w:r>
      <w:proofErr w:type="spellStart"/>
      <w:r>
        <w:rPr>
          <w:rFonts w:ascii="Cambria Math" w:hAnsi="Cambria Math" w:cs="DilleniaUPC"/>
          <w:b/>
          <w:bCs/>
          <w:sz w:val="40"/>
          <w:szCs w:val="40"/>
          <w:lang w:val="en-GB"/>
        </w:rPr>
        <w:t>siyasət</w:t>
      </w:r>
      <w:proofErr w:type="spellEnd"/>
    </w:p>
    <w:p w:rsidR="001C5FD4" w:rsidRPr="001C5FD4" w:rsidRDefault="001C5FD4" w:rsidP="00042A62">
      <w:pPr>
        <w:spacing w:line="276" w:lineRule="auto"/>
        <w:jc w:val="center"/>
        <w:rPr>
          <w:rFonts w:ascii="Cambria Math" w:hAnsi="Cambria Math" w:cs="DilleniaUPC"/>
          <w:b/>
          <w:bCs/>
          <w:sz w:val="40"/>
          <w:szCs w:val="40"/>
          <w:lang w:val="en-GB"/>
        </w:rPr>
      </w:pPr>
    </w:p>
    <w:p w:rsidR="00BA2B4D" w:rsidRDefault="00857189" w:rsidP="00CA551E">
      <w:pPr>
        <w:rPr>
          <w:rFonts w:ascii="Cambria Math" w:hAnsi="Cambria Math" w:cs="DilleniaUPC"/>
          <w:sz w:val="40"/>
          <w:szCs w:val="40"/>
          <w:lang w:val="en-GB"/>
        </w:rPr>
      </w:pPr>
      <w:r>
        <w:rPr>
          <w:rFonts w:ascii="Cambria Math" w:hAnsi="Cambria Math" w:cs="DilleniaUPC"/>
          <w:sz w:val="40"/>
          <w:szCs w:val="40"/>
          <w:lang w:val="en-GB"/>
        </w:rPr>
        <w:t xml:space="preserve">          </w:t>
      </w:r>
      <w:r w:rsidR="00977604">
        <w:rPr>
          <w:rFonts w:ascii="Cambria Math" w:hAnsi="Cambria Math" w:cs="DilleniaUPC"/>
          <w:sz w:val="40"/>
          <w:szCs w:val="40"/>
          <w:lang w:val="en-GB"/>
        </w:rPr>
        <w:t xml:space="preserve">Bu, </w:t>
      </w:r>
      <w:proofErr w:type="spellStart"/>
      <w:r w:rsidR="00977604">
        <w:rPr>
          <w:rFonts w:ascii="Cambria Math" w:hAnsi="Cambria Math" w:cs="DilleniaUPC"/>
          <w:sz w:val="40"/>
          <w:szCs w:val="40"/>
          <w:lang w:val="en-GB"/>
        </w:rPr>
        <w:t>hökümətin</w:t>
      </w:r>
      <w:proofErr w:type="spellEnd"/>
      <w:r w:rsidR="00977604">
        <w:rPr>
          <w:rFonts w:ascii="Cambria Math" w:hAnsi="Cambria Math" w:cs="DilleniaUPC"/>
          <w:sz w:val="40"/>
          <w:szCs w:val="40"/>
          <w:lang w:val="en-GB"/>
        </w:rPr>
        <w:t xml:space="preserve"> ən </w:t>
      </w:r>
      <w:proofErr w:type="spellStart"/>
      <w:r w:rsidR="00977604">
        <w:rPr>
          <w:rFonts w:ascii="Cambria Math" w:hAnsi="Cambria Math" w:cs="DilleniaUPC"/>
          <w:sz w:val="40"/>
          <w:szCs w:val="40"/>
          <w:lang w:val="en-GB"/>
        </w:rPr>
        <w:t>mühüm</w:t>
      </w:r>
      <w:proofErr w:type="spellEnd"/>
      <w:r w:rsidR="00977604">
        <w:rPr>
          <w:rFonts w:ascii="Cambria Math" w:hAnsi="Cambria Math" w:cs="DilleniaUPC"/>
          <w:sz w:val="40"/>
          <w:szCs w:val="40"/>
          <w:lang w:val="en-GB"/>
        </w:rPr>
        <w:t xml:space="preserve"> </w:t>
      </w:r>
      <w:proofErr w:type="spellStart"/>
      <w:r w:rsidR="00977604">
        <w:rPr>
          <w:rFonts w:ascii="Cambria Math" w:hAnsi="Cambria Math" w:cs="DilleniaUPC"/>
          <w:sz w:val="40"/>
          <w:szCs w:val="40"/>
          <w:lang w:val="en-GB"/>
        </w:rPr>
        <w:t>iqtisadi</w:t>
      </w:r>
      <w:proofErr w:type="spellEnd"/>
      <w:r w:rsidR="00977604">
        <w:rPr>
          <w:rFonts w:ascii="Cambria Math" w:hAnsi="Cambria Math" w:cs="DilleniaUPC"/>
          <w:sz w:val="40"/>
          <w:szCs w:val="40"/>
          <w:lang w:val="en-GB"/>
        </w:rPr>
        <w:t xml:space="preserve"> </w:t>
      </w:r>
      <w:proofErr w:type="spellStart"/>
      <w:r w:rsidR="00977604">
        <w:rPr>
          <w:rFonts w:ascii="Cambria Math" w:hAnsi="Cambria Math" w:cs="DilleniaUPC"/>
          <w:sz w:val="40"/>
          <w:szCs w:val="40"/>
          <w:lang w:val="en-GB"/>
        </w:rPr>
        <w:t>alət</w:t>
      </w:r>
      <w:r w:rsidR="00DA518C">
        <w:rPr>
          <w:rFonts w:ascii="Cambria Math" w:hAnsi="Cambria Math" w:cs="DilleniaUPC"/>
          <w:sz w:val="40"/>
          <w:szCs w:val="40"/>
          <w:lang w:val="en-GB"/>
        </w:rPr>
        <w:t>lərindən</w:t>
      </w:r>
      <w:proofErr w:type="spellEnd"/>
      <w:r w:rsidR="00DA518C">
        <w:rPr>
          <w:rFonts w:ascii="Cambria Math" w:hAnsi="Cambria Math" w:cs="DilleniaUPC"/>
          <w:sz w:val="40"/>
          <w:szCs w:val="40"/>
          <w:lang w:val="en-GB"/>
        </w:rPr>
        <w:t xml:space="preserve"> </w:t>
      </w:r>
      <w:proofErr w:type="spellStart"/>
      <w:r w:rsidR="00DA518C">
        <w:rPr>
          <w:rFonts w:ascii="Cambria Math" w:hAnsi="Cambria Math" w:cs="DilleniaUPC"/>
          <w:sz w:val="40"/>
          <w:szCs w:val="40"/>
          <w:lang w:val="en-GB"/>
        </w:rPr>
        <w:t>biri</w:t>
      </w:r>
      <w:proofErr w:type="spellEnd"/>
      <w:r w:rsidR="00DA518C">
        <w:rPr>
          <w:rFonts w:ascii="Cambria Math" w:hAnsi="Cambria Math" w:cs="DilleniaUPC"/>
          <w:sz w:val="40"/>
          <w:szCs w:val="40"/>
          <w:lang w:val="en-GB"/>
        </w:rPr>
        <w:t xml:space="preserve"> </w:t>
      </w:r>
      <w:proofErr w:type="spellStart"/>
      <w:r w:rsidR="00DA518C">
        <w:rPr>
          <w:rFonts w:ascii="Cambria Math" w:hAnsi="Cambria Math" w:cs="DilleniaUPC"/>
          <w:sz w:val="40"/>
          <w:szCs w:val="40"/>
          <w:lang w:val="en-GB"/>
        </w:rPr>
        <w:t>olsa</w:t>
      </w:r>
      <w:proofErr w:type="spellEnd"/>
      <w:r w:rsidR="00DA518C">
        <w:rPr>
          <w:rFonts w:ascii="Cambria Math" w:hAnsi="Cambria Math" w:cs="DilleniaUPC"/>
          <w:sz w:val="40"/>
          <w:szCs w:val="40"/>
          <w:lang w:val="en-GB"/>
        </w:rPr>
        <w:t xml:space="preserve"> da, </w:t>
      </w:r>
      <w:proofErr w:type="spellStart"/>
      <w:r w:rsidR="00DA518C">
        <w:rPr>
          <w:rFonts w:ascii="Cambria Math" w:hAnsi="Cambria Math" w:cs="DilleniaUPC"/>
          <w:sz w:val="40"/>
          <w:szCs w:val="40"/>
          <w:lang w:val="en-GB"/>
        </w:rPr>
        <w:t>əksər</w:t>
      </w:r>
      <w:proofErr w:type="spellEnd"/>
      <w:r w:rsidR="00DA518C">
        <w:rPr>
          <w:rFonts w:ascii="Cambria Math" w:hAnsi="Cambria Math" w:cs="DilleniaUPC"/>
          <w:sz w:val="40"/>
          <w:szCs w:val="40"/>
          <w:lang w:val="en-GB"/>
        </w:rPr>
        <w:t xml:space="preserve"> </w:t>
      </w:r>
      <w:proofErr w:type="spellStart"/>
      <w:r w:rsidR="00DA518C">
        <w:rPr>
          <w:rFonts w:ascii="Cambria Math" w:hAnsi="Cambria Math" w:cs="DilleniaUPC"/>
          <w:sz w:val="40"/>
          <w:szCs w:val="40"/>
          <w:lang w:val="en-GB"/>
        </w:rPr>
        <w:t>iqtisadçılar</w:t>
      </w:r>
      <w:proofErr w:type="spellEnd"/>
      <w:r w:rsidR="00DA518C">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monetar</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siyastini</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seçilmiş</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hökümətdən</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müstəqil</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olan</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mərkəzi</w:t>
      </w:r>
      <w:proofErr w:type="spellEnd"/>
      <w:r w:rsidR="00EB7AB6">
        <w:rPr>
          <w:rFonts w:ascii="Cambria Math" w:hAnsi="Cambria Math" w:cs="DilleniaUPC"/>
          <w:sz w:val="40"/>
          <w:szCs w:val="40"/>
          <w:lang w:val="en-GB"/>
        </w:rPr>
        <w:t xml:space="preserve"> bank (və ya </w:t>
      </w:r>
      <w:proofErr w:type="spellStart"/>
      <w:r w:rsidR="00EB7AB6">
        <w:rPr>
          <w:rFonts w:ascii="Cambria Math" w:hAnsi="Cambria Math" w:cs="DilleniaUPC"/>
          <w:sz w:val="40"/>
          <w:szCs w:val="40"/>
          <w:lang w:val="en-GB"/>
        </w:rPr>
        <w:t>oxşar</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agentlik</w:t>
      </w:r>
      <w:proofErr w:type="spellEnd"/>
      <w:r w:rsidR="00EB7AB6">
        <w:rPr>
          <w:rFonts w:ascii="Cambria Math" w:hAnsi="Cambria Math" w:cs="DilleniaUPC"/>
          <w:sz w:val="40"/>
          <w:szCs w:val="40"/>
          <w:lang w:val="en-GB"/>
        </w:rPr>
        <w:t xml:space="preserve">) tərəfindən ən </w:t>
      </w:r>
      <w:proofErr w:type="spellStart"/>
      <w:r w:rsidR="00EB7AB6">
        <w:rPr>
          <w:rFonts w:ascii="Cambria Math" w:hAnsi="Cambria Math" w:cs="DilleniaUPC"/>
          <w:sz w:val="40"/>
          <w:szCs w:val="40"/>
          <w:lang w:val="en-GB"/>
        </w:rPr>
        <w:t>yaxşı</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şəkildə</w:t>
      </w:r>
      <w:proofErr w:type="spellEnd"/>
      <w:r w:rsidR="00EB7AB6">
        <w:rPr>
          <w:rFonts w:ascii="Cambria Math" w:hAnsi="Cambria Math" w:cs="DilleniaUPC"/>
          <w:sz w:val="40"/>
          <w:szCs w:val="40"/>
          <w:lang w:val="en-GB"/>
        </w:rPr>
        <w:t xml:space="preserve"> </w:t>
      </w:r>
      <w:proofErr w:type="spellStart"/>
      <w:r w:rsidR="00EB7AB6">
        <w:rPr>
          <w:rFonts w:ascii="Cambria Math" w:hAnsi="Cambria Math" w:cs="DilleniaUPC"/>
          <w:sz w:val="40"/>
          <w:szCs w:val="40"/>
          <w:lang w:val="en-GB"/>
        </w:rPr>
        <w:t>həyata</w:t>
      </w:r>
      <w:proofErr w:type="spellEnd"/>
      <w:r w:rsidR="00EB7AB6">
        <w:rPr>
          <w:rFonts w:ascii="Cambria Math" w:hAnsi="Cambria Math" w:cs="DilleniaUPC"/>
          <w:sz w:val="40"/>
          <w:szCs w:val="40"/>
          <w:lang w:val="en-GB"/>
        </w:rPr>
        <w:t xml:space="preserve"> </w:t>
      </w:r>
      <w:proofErr w:type="spellStart"/>
      <w:r w:rsidR="00276F19">
        <w:rPr>
          <w:rFonts w:ascii="Cambria Math" w:hAnsi="Cambria Math" w:cs="DilleniaUPC"/>
          <w:sz w:val="40"/>
          <w:szCs w:val="40"/>
          <w:lang w:val="en-GB"/>
        </w:rPr>
        <w:t>keçirdiklərini</w:t>
      </w:r>
      <w:proofErr w:type="spellEnd"/>
      <w:r w:rsidR="00276F19">
        <w:rPr>
          <w:rFonts w:ascii="Cambria Math" w:hAnsi="Cambria Math" w:cs="DilleniaUPC"/>
          <w:sz w:val="40"/>
          <w:szCs w:val="40"/>
          <w:lang w:val="en-GB"/>
        </w:rPr>
        <w:t xml:space="preserve"> </w:t>
      </w:r>
      <w:proofErr w:type="spellStart"/>
      <w:r w:rsidR="00276F19">
        <w:rPr>
          <w:rFonts w:ascii="Cambria Math" w:hAnsi="Cambria Math" w:cs="DilleniaUPC"/>
          <w:sz w:val="40"/>
          <w:szCs w:val="40"/>
          <w:lang w:val="en-GB"/>
        </w:rPr>
        <w:t>düşünürlər</w:t>
      </w:r>
      <w:proofErr w:type="spellEnd"/>
      <w:r w:rsidR="00276F19">
        <w:rPr>
          <w:rFonts w:ascii="Cambria Math" w:hAnsi="Cambria Math" w:cs="DilleniaUPC"/>
          <w:sz w:val="40"/>
          <w:szCs w:val="40"/>
          <w:lang w:val="en-GB"/>
        </w:rPr>
        <w:t xml:space="preserve">. Bu </w:t>
      </w:r>
      <w:proofErr w:type="spellStart"/>
      <w:r w:rsidR="00276F19">
        <w:rPr>
          <w:rFonts w:ascii="Cambria Math" w:hAnsi="Cambria Math" w:cs="DilleniaUPC"/>
          <w:sz w:val="40"/>
          <w:szCs w:val="40"/>
          <w:lang w:val="en-GB"/>
        </w:rPr>
        <w:t>inam</w:t>
      </w:r>
      <w:proofErr w:type="spellEnd"/>
      <w:r w:rsidR="00276F19">
        <w:rPr>
          <w:rFonts w:ascii="Cambria Math" w:hAnsi="Cambria Math" w:cs="DilleniaUPC"/>
          <w:sz w:val="40"/>
          <w:szCs w:val="40"/>
          <w:lang w:val="en-GB"/>
        </w:rPr>
        <w:t xml:space="preserve"> </w:t>
      </w:r>
      <w:proofErr w:type="spellStart"/>
      <w:r w:rsidR="00276F19">
        <w:rPr>
          <w:rFonts w:ascii="Cambria Math" w:hAnsi="Cambria Math" w:cs="DilleniaUPC"/>
          <w:sz w:val="40"/>
          <w:szCs w:val="40"/>
          <w:lang w:val="en-GB"/>
        </w:rPr>
        <w:t>təxminən</w:t>
      </w:r>
      <w:proofErr w:type="spellEnd"/>
      <w:r w:rsidR="00276F19">
        <w:rPr>
          <w:rFonts w:ascii="Cambria Math" w:hAnsi="Cambria Math" w:cs="DilleniaUPC"/>
          <w:sz w:val="40"/>
          <w:szCs w:val="40"/>
          <w:lang w:val="en-GB"/>
        </w:rPr>
        <w:t xml:space="preserve"> 30 il əvvəl </w:t>
      </w:r>
      <w:proofErr w:type="spellStart"/>
      <w:r w:rsidR="00276F19">
        <w:rPr>
          <w:rFonts w:ascii="Cambria Math" w:hAnsi="Cambria Math" w:cs="DilleniaUPC"/>
          <w:sz w:val="40"/>
          <w:szCs w:val="40"/>
          <w:lang w:val="en-GB"/>
        </w:rPr>
        <w:t>zamanın</w:t>
      </w:r>
      <w:proofErr w:type="spellEnd"/>
      <w:r w:rsidR="00276F19">
        <w:rPr>
          <w:rFonts w:ascii="Cambria Math" w:hAnsi="Cambria Math" w:cs="DilleniaUPC"/>
          <w:sz w:val="40"/>
          <w:szCs w:val="40"/>
          <w:lang w:val="en-GB"/>
        </w:rPr>
        <w:t xml:space="preserve"> </w:t>
      </w:r>
      <w:proofErr w:type="spellStart"/>
      <w:r w:rsidR="00A342B2">
        <w:rPr>
          <w:rFonts w:ascii="Cambria Math" w:hAnsi="Cambria Math" w:cs="DilleniaUPC"/>
          <w:sz w:val="40"/>
          <w:szCs w:val="40"/>
          <w:lang w:val="en-GB"/>
        </w:rPr>
        <w:t>uyğunsuzluğu</w:t>
      </w:r>
      <w:proofErr w:type="spellEnd"/>
      <w:r w:rsidR="00A342B2">
        <w:rPr>
          <w:rFonts w:ascii="Cambria Math" w:hAnsi="Cambria Math" w:cs="DilleniaUPC"/>
          <w:sz w:val="40"/>
          <w:szCs w:val="40"/>
          <w:lang w:val="en-GB"/>
        </w:rPr>
        <w:t xml:space="preserve"> </w:t>
      </w:r>
      <w:proofErr w:type="spellStart"/>
      <w:r w:rsidR="00A342B2">
        <w:rPr>
          <w:rFonts w:ascii="Cambria Math" w:hAnsi="Cambria Math" w:cs="DilleniaUPC"/>
          <w:sz w:val="40"/>
          <w:szCs w:val="40"/>
          <w:lang w:val="en-GB"/>
        </w:rPr>
        <w:t>problemini</w:t>
      </w:r>
      <w:proofErr w:type="spellEnd"/>
      <w:r w:rsidR="00A342B2">
        <w:rPr>
          <w:rFonts w:ascii="Cambria Math" w:hAnsi="Cambria Math" w:cs="DilleniaUPC"/>
          <w:sz w:val="40"/>
          <w:szCs w:val="40"/>
          <w:lang w:val="en-GB"/>
        </w:rPr>
        <w:t xml:space="preserve"> </w:t>
      </w:r>
      <w:proofErr w:type="spellStart"/>
      <w:r w:rsidR="00A342B2">
        <w:rPr>
          <w:rFonts w:ascii="Cambria Math" w:hAnsi="Cambria Math" w:cs="DilleniaUPC"/>
          <w:sz w:val="40"/>
          <w:szCs w:val="40"/>
          <w:lang w:val="en-GB"/>
        </w:rPr>
        <w:t>vurğuluyan</w:t>
      </w:r>
      <w:proofErr w:type="spellEnd"/>
      <w:r w:rsidR="00A342B2">
        <w:rPr>
          <w:rFonts w:ascii="Cambria Math" w:hAnsi="Cambria Math" w:cs="DilleniaUPC"/>
          <w:sz w:val="40"/>
          <w:szCs w:val="40"/>
          <w:lang w:val="en-GB"/>
        </w:rPr>
        <w:t xml:space="preserve"> </w:t>
      </w:r>
      <w:proofErr w:type="spellStart"/>
      <w:r w:rsidR="008E517C">
        <w:rPr>
          <w:rFonts w:ascii="Cambria Math" w:hAnsi="Cambria Math" w:cs="DilleniaUPC"/>
          <w:sz w:val="40"/>
          <w:szCs w:val="40"/>
          <w:lang w:val="en-GB"/>
        </w:rPr>
        <w:t>akademik</w:t>
      </w:r>
      <w:proofErr w:type="spellEnd"/>
      <w:r w:rsidR="008E517C">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araşdırmadan</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irəli</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gəlir</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Hökümətdən</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daha</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az</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müstəqil</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olan</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monetar</w:t>
      </w:r>
      <w:proofErr w:type="spellEnd"/>
      <w:r w:rsidR="0054658F">
        <w:rPr>
          <w:rFonts w:ascii="Cambria Math" w:hAnsi="Cambria Math" w:cs="DilleniaUPC"/>
          <w:sz w:val="40"/>
          <w:szCs w:val="40"/>
          <w:lang w:val="en-GB"/>
        </w:rPr>
        <w:t xml:space="preserve"> </w:t>
      </w:r>
      <w:proofErr w:type="spellStart"/>
      <w:r w:rsidR="0054658F">
        <w:rPr>
          <w:rFonts w:ascii="Cambria Math" w:hAnsi="Cambria Math" w:cs="DilleniaUPC"/>
          <w:sz w:val="40"/>
          <w:szCs w:val="40"/>
          <w:lang w:val="en-GB"/>
        </w:rPr>
        <w:t>siyasətçilər</w:t>
      </w:r>
      <w:proofErr w:type="spellEnd"/>
      <w:r w:rsidR="0054658F">
        <w:rPr>
          <w:rFonts w:ascii="Cambria Math" w:hAnsi="Cambria Math" w:cs="DilleniaUPC"/>
          <w:sz w:val="40"/>
          <w:szCs w:val="40"/>
          <w:lang w:val="en-GB"/>
        </w:rPr>
        <w:t xml:space="preserve"> </w:t>
      </w:r>
      <w:proofErr w:type="spellStart"/>
      <w:r w:rsidR="00CB314C">
        <w:rPr>
          <w:rFonts w:ascii="Cambria Math" w:hAnsi="Cambria Math" w:cs="DilleniaUPC"/>
          <w:sz w:val="40"/>
          <w:szCs w:val="40"/>
          <w:lang w:val="en-GB"/>
        </w:rPr>
        <w:t>istehlakçılar</w:t>
      </w:r>
      <w:proofErr w:type="spellEnd"/>
      <w:r w:rsidR="00CB314C">
        <w:rPr>
          <w:rFonts w:ascii="Cambria Math" w:hAnsi="Cambria Math" w:cs="DilleniaUPC"/>
          <w:sz w:val="40"/>
          <w:szCs w:val="40"/>
          <w:lang w:val="en-GB"/>
        </w:rPr>
        <w:t xml:space="preserve"> və </w:t>
      </w:r>
      <w:proofErr w:type="spellStart"/>
      <w:r w:rsidR="00CB314C">
        <w:rPr>
          <w:rFonts w:ascii="Cambria Math" w:hAnsi="Cambria Math" w:cs="DilleniaUPC"/>
          <w:sz w:val="40"/>
          <w:szCs w:val="40"/>
          <w:lang w:val="en-GB"/>
        </w:rPr>
        <w:t>bizneslər</w:t>
      </w:r>
      <w:proofErr w:type="spellEnd"/>
      <w:r w:rsidR="00CB314C">
        <w:rPr>
          <w:rFonts w:ascii="Cambria Math" w:hAnsi="Cambria Math" w:cs="DilleniaUPC"/>
          <w:sz w:val="40"/>
          <w:szCs w:val="40"/>
          <w:lang w:val="en-GB"/>
        </w:rPr>
        <w:t xml:space="preserve"> </w:t>
      </w:r>
      <w:proofErr w:type="spellStart"/>
      <w:r w:rsidR="00CB314C">
        <w:rPr>
          <w:rFonts w:ascii="Cambria Math" w:hAnsi="Cambria Math" w:cs="DilleniaUPC"/>
          <w:sz w:val="40"/>
          <w:szCs w:val="40"/>
          <w:lang w:val="en-GB"/>
        </w:rPr>
        <w:t>arasında</w:t>
      </w:r>
      <w:proofErr w:type="spellEnd"/>
      <w:r w:rsidR="00CB314C">
        <w:rPr>
          <w:rFonts w:ascii="Cambria Math" w:hAnsi="Cambria Math" w:cs="DilleniaUPC"/>
          <w:sz w:val="40"/>
          <w:szCs w:val="40"/>
          <w:lang w:val="en-GB"/>
        </w:rPr>
        <w:t xml:space="preserve"> </w:t>
      </w:r>
      <w:proofErr w:type="spellStart"/>
      <w:r w:rsidR="00CB314C">
        <w:rPr>
          <w:rFonts w:ascii="Cambria Math" w:hAnsi="Cambria Math" w:cs="DilleniaUPC"/>
          <w:sz w:val="40"/>
          <w:szCs w:val="40"/>
          <w:lang w:val="en-GB"/>
        </w:rPr>
        <w:t>inflyasiya</w:t>
      </w:r>
      <w:proofErr w:type="spellEnd"/>
      <w:r w:rsidR="00CB314C">
        <w:rPr>
          <w:rFonts w:ascii="Cambria Math" w:hAnsi="Cambria Math" w:cs="DilleniaUPC"/>
          <w:sz w:val="40"/>
          <w:szCs w:val="40"/>
          <w:lang w:val="en-GB"/>
        </w:rPr>
        <w:t xml:space="preserve"> </w:t>
      </w:r>
      <w:proofErr w:type="spellStart"/>
      <w:r w:rsidR="00CB314C">
        <w:rPr>
          <w:rFonts w:ascii="Cambria Math" w:hAnsi="Cambria Math" w:cs="DilleniaUPC"/>
          <w:sz w:val="40"/>
          <w:szCs w:val="40"/>
          <w:lang w:val="en-GB"/>
        </w:rPr>
        <w:t>gözləntilərini</w:t>
      </w:r>
      <w:proofErr w:type="spellEnd"/>
      <w:r w:rsidR="00CB314C">
        <w:rPr>
          <w:rFonts w:ascii="Cambria Math" w:hAnsi="Cambria Math" w:cs="DilleniaUPC"/>
          <w:sz w:val="40"/>
          <w:szCs w:val="40"/>
          <w:lang w:val="en-GB"/>
        </w:rPr>
        <w:t xml:space="preserve"> aşağı </w:t>
      </w:r>
      <w:proofErr w:type="spellStart"/>
      <w:r w:rsidR="00E606B4">
        <w:rPr>
          <w:rFonts w:ascii="Cambria Math" w:hAnsi="Cambria Math" w:cs="DilleniaUPC"/>
          <w:sz w:val="40"/>
          <w:szCs w:val="40"/>
          <w:lang w:val="en-GB"/>
        </w:rPr>
        <w:t>salmaq</w:t>
      </w:r>
      <w:proofErr w:type="spellEnd"/>
      <w:r w:rsidR="00E606B4">
        <w:rPr>
          <w:rFonts w:ascii="Cambria Math" w:hAnsi="Cambria Math" w:cs="DilleniaUPC"/>
          <w:sz w:val="40"/>
          <w:szCs w:val="40"/>
          <w:lang w:val="en-GB"/>
        </w:rPr>
        <w:t xml:space="preserve"> </w:t>
      </w:r>
      <w:proofErr w:type="spellStart"/>
      <w:r w:rsidR="00E606B4">
        <w:rPr>
          <w:rFonts w:ascii="Cambria Math" w:hAnsi="Cambria Math" w:cs="DilleniaUPC"/>
          <w:sz w:val="40"/>
          <w:szCs w:val="40"/>
          <w:lang w:val="en-GB"/>
        </w:rPr>
        <w:t>üçün</w:t>
      </w:r>
      <w:proofErr w:type="spellEnd"/>
      <w:r w:rsidR="00E606B4">
        <w:rPr>
          <w:rFonts w:ascii="Cambria Math" w:hAnsi="Cambria Math" w:cs="DilleniaUPC"/>
          <w:sz w:val="40"/>
          <w:szCs w:val="40"/>
          <w:lang w:val="en-GB"/>
        </w:rPr>
        <w:t xml:space="preserve"> aşağı </w:t>
      </w:r>
      <w:proofErr w:type="spellStart"/>
      <w:r w:rsidR="00E606B4">
        <w:rPr>
          <w:rFonts w:ascii="Cambria Math" w:hAnsi="Cambria Math" w:cs="DilleniaUPC"/>
          <w:sz w:val="40"/>
          <w:szCs w:val="40"/>
          <w:lang w:val="en-GB"/>
        </w:rPr>
        <w:t>inflyasiya</w:t>
      </w:r>
      <w:proofErr w:type="spellEnd"/>
      <w:r w:rsidR="00E606B4">
        <w:rPr>
          <w:rFonts w:ascii="Cambria Math" w:hAnsi="Cambria Math" w:cs="DilleniaUPC"/>
          <w:sz w:val="40"/>
          <w:szCs w:val="40"/>
          <w:lang w:val="en-GB"/>
        </w:rPr>
        <w:t xml:space="preserve"> vəd </w:t>
      </w:r>
      <w:proofErr w:type="spellStart"/>
      <w:r w:rsidR="00E606B4">
        <w:rPr>
          <w:rFonts w:ascii="Cambria Math" w:hAnsi="Cambria Math" w:cs="DilleniaUPC"/>
          <w:sz w:val="40"/>
          <w:szCs w:val="40"/>
          <w:lang w:val="en-GB"/>
        </w:rPr>
        <w:t>etməyi</w:t>
      </w:r>
      <w:proofErr w:type="spellEnd"/>
      <w:r w:rsidR="00E606B4">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öz</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maraqlarına</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uyğun</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hesab</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edərdilər</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Lakin</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sonradan</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sonrakı</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inkişaflara</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cavab</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olaraq</w:t>
      </w:r>
      <w:proofErr w:type="spellEnd"/>
      <w:r w:rsidR="00191A5E">
        <w:rPr>
          <w:rFonts w:ascii="Cambria Math" w:hAnsi="Cambria Math" w:cs="DilleniaUPC"/>
          <w:sz w:val="40"/>
          <w:szCs w:val="40"/>
          <w:lang w:val="en-GB"/>
        </w:rPr>
        <w:t xml:space="preserve">, </w:t>
      </w:r>
      <w:proofErr w:type="spellStart"/>
      <w:r w:rsidR="00191A5E">
        <w:rPr>
          <w:rFonts w:ascii="Cambria Math" w:hAnsi="Cambria Math" w:cs="DilleniaUPC"/>
          <w:sz w:val="40"/>
          <w:szCs w:val="40"/>
          <w:lang w:val="en-GB"/>
        </w:rPr>
        <w:t>onlar</w:t>
      </w:r>
      <w:proofErr w:type="spellEnd"/>
      <w:r w:rsidR="00191A5E">
        <w:rPr>
          <w:rFonts w:ascii="Cambria Math" w:hAnsi="Cambria Math" w:cs="DilleniaUPC"/>
          <w:sz w:val="40"/>
          <w:szCs w:val="40"/>
          <w:lang w:val="en-GB"/>
        </w:rPr>
        <w:t xml:space="preserve"> pul </w:t>
      </w:r>
      <w:proofErr w:type="spellStart"/>
      <w:r w:rsidR="00191A5E">
        <w:rPr>
          <w:rFonts w:ascii="Cambria Math" w:hAnsi="Cambria Math" w:cs="DilleniaUPC"/>
          <w:sz w:val="40"/>
          <w:szCs w:val="40"/>
          <w:lang w:val="en-GB"/>
        </w:rPr>
        <w:t>təklifin</w:t>
      </w:r>
      <w:r w:rsidR="00205AD7">
        <w:rPr>
          <w:rFonts w:ascii="Cambria Math" w:hAnsi="Cambria Math" w:cs="DilleniaUPC"/>
          <w:sz w:val="40"/>
          <w:szCs w:val="40"/>
          <w:lang w:val="en-GB"/>
        </w:rPr>
        <w:t>in</w:t>
      </w:r>
      <w:proofErr w:type="spellEnd"/>
      <w:r w:rsidR="00205AD7">
        <w:rPr>
          <w:rFonts w:ascii="Cambria Math" w:hAnsi="Cambria Math" w:cs="DilleniaUPC"/>
          <w:sz w:val="40"/>
          <w:szCs w:val="40"/>
          <w:lang w:val="en-GB"/>
        </w:rPr>
        <w:t xml:space="preserve"> </w:t>
      </w:r>
      <w:proofErr w:type="spellStart"/>
      <w:r w:rsidR="00205AD7">
        <w:rPr>
          <w:rFonts w:ascii="Cambria Math" w:hAnsi="Cambria Math" w:cs="DilleniaUPC"/>
          <w:sz w:val="40"/>
          <w:szCs w:val="40"/>
          <w:lang w:val="en-GB"/>
        </w:rPr>
        <w:t>genişləndirməsinə</w:t>
      </w:r>
      <w:proofErr w:type="spellEnd"/>
      <w:r w:rsidR="00205AD7">
        <w:rPr>
          <w:rFonts w:ascii="Cambria Math" w:hAnsi="Cambria Math" w:cs="DilleniaUPC"/>
          <w:sz w:val="40"/>
          <w:szCs w:val="40"/>
          <w:lang w:val="en-GB"/>
        </w:rPr>
        <w:t xml:space="preserve"> </w:t>
      </w:r>
      <w:proofErr w:type="spellStart"/>
      <w:r w:rsidR="00205AD7">
        <w:rPr>
          <w:rFonts w:ascii="Cambria Math" w:hAnsi="Cambria Math" w:cs="DilleniaUPC"/>
          <w:sz w:val="40"/>
          <w:szCs w:val="40"/>
          <w:lang w:val="en-GB"/>
        </w:rPr>
        <w:t>müqavimət</w:t>
      </w:r>
      <w:proofErr w:type="spellEnd"/>
      <w:r w:rsidR="00E90F5E">
        <w:rPr>
          <w:rFonts w:ascii="Cambria Math" w:hAnsi="Cambria Math" w:cs="DilleniaUPC"/>
          <w:sz w:val="40"/>
          <w:szCs w:val="40"/>
          <w:lang w:val="en-GB"/>
        </w:rPr>
        <w:t xml:space="preserve"> </w:t>
      </w:r>
      <w:proofErr w:type="spellStart"/>
      <w:r w:rsidR="00E90F5E">
        <w:rPr>
          <w:rFonts w:ascii="Cambria Math" w:hAnsi="Cambria Math" w:cs="DilleniaUPC"/>
          <w:sz w:val="40"/>
          <w:szCs w:val="40"/>
          <w:lang w:val="en-GB"/>
        </w:rPr>
        <w:t>göstərməkdə</w:t>
      </w:r>
      <w:proofErr w:type="spellEnd"/>
      <w:r w:rsidR="00E90F5E">
        <w:rPr>
          <w:rFonts w:ascii="Cambria Math" w:hAnsi="Cambria Math" w:cs="DilleniaUPC"/>
          <w:sz w:val="40"/>
          <w:szCs w:val="40"/>
          <w:lang w:val="en-GB"/>
        </w:rPr>
        <w:t xml:space="preserve"> </w:t>
      </w:r>
      <w:proofErr w:type="spellStart"/>
      <w:r w:rsidR="00E90F5E">
        <w:rPr>
          <w:rFonts w:ascii="Cambria Math" w:hAnsi="Cambria Math" w:cs="DilleniaUPC"/>
          <w:sz w:val="40"/>
          <w:szCs w:val="40"/>
          <w:lang w:val="en-GB"/>
        </w:rPr>
        <w:t>çətinlik</w:t>
      </w:r>
      <w:proofErr w:type="spellEnd"/>
      <w:r w:rsidR="00E90F5E">
        <w:rPr>
          <w:rFonts w:ascii="Cambria Math" w:hAnsi="Cambria Math" w:cs="DilleniaUPC"/>
          <w:sz w:val="40"/>
          <w:szCs w:val="40"/>
          <w:lang w:val="en-GB"/>
        </w:rPr>
        <w:t xml:space="preserve"> çəkə və “</w:t>
      </w:r>
      <w:proofErr w:type="spellStart"/>
      <w:r w:rsidR="00E90F5E">
        <w:rPr>
          <w:rFonts w:ascii="Cambria Math" w:hAnsi="Cambria Math" w:cs="DilleniaUPC"/>
          <w:sz w:val="40"/>
          <w:szCs w:val="40"/>
          <w:lang w:val="en-GB"/>
        </w:rPr>
        <w:t>inflyasiya</w:t>
      </w:r>
      <w:proofErr w:type="spellEnd"/>
      <w:r w:rsidR="00E90F5E">
        <w:rPr>
          <w:rFonts w:ascii="Cambria Math" w:hAnsi="Cambria Math" w:cs="DilleniaUPC"/>
          <w:sz w:val="40"/>
          <w:szCs w:val="40"/>
          <w:lang w:val="en-GB"/>
        </w:rPr>
        <w:t xml:space="preserve"> </w:t>
      </w:r>
      <w:proofErr w:type="spellStart"/>
      <w:r w:rsidR="00E90F5E">
        <w:rPr>
          <w:rFonts w:ascii="Cambria Math" w:hAnsi="Cambria Math" w:cs="DilleniaUPC"/>
          <w:sz w:val="40"/>
          <w:szCs w:val="40"/>
          <w:lang w:val="en-GB"/>
        </w:rPr>
        <w:lastRenderedPageBreak/>
        <w:t>sürprizi</w:t>
      </w:r>
      <w:proofErr w:type="spellEnd"/>
      <w:r w:rsidR="00E90F5E">
        <w:rPr>
          <w:rFonts w:ascii="Cambria Math" w:hAnsi="Cambria Math" w:cs="DilleniaUPC"/>
          <w:sz w:val="40"/>
          <w:szCs w:val="40"/>
          <w:lang w:val="en-GB"/>
        </w:rPr>
        <w:t xml:space="preserve"> </w:t>
      </w:r>
      <w:proofErr w:type="spellStart"/>
      <w:r w:rsidR="00E90F5E">
        <w:rPr>
          <w:rFonts w:ascii="Cambria Math" w:hAnsi="Cambria Math" w:cs="DilleniaUPC"/>
          <w:sz w:val="40"/>
          <w:szCs w:val="40"/>
          <w:lang w:val="en-GB"/>
        </w:rPr>
        <w:t>yarada</w:t>
      </w:r>
      <w:proofErr w:type="spellEnd"/>
      <w:r w:rsidR="00E90F5E">
        <w:rPr>
          <w:rFonts w:ascii="Cambria Math" w:hAnsi="Cambria Math" w:cs="DilleniaUPC"/>
          <w:sz w:val="40"/>
          <w:szCs w:val="40"/>
          <w:lang w:val="en-GB"/>
        </w:rPr>
        <w:t xml:space="preserve"> </w:t>
      </w:r>
      <w:proofErr w:type="spellStart"/>
      <w:r w:rsidR="00E90F5E">
        <w:rPr>
          <w:rFonts w:ascii="Cambria Math" w:hAnsi="Cambria Math" w:cs="DilleniaUPC"/>
          <w:sz w:val="40"/>
          <w:szCs w:val="40"/>
          <w:lang w:val="en-GB"/>
        </w:rPr>
        <w:t>bilərlə</w:t>
      </w:r>
      <w:r w:rsidR="009D02EE">
        <w:rPr>
          <w:rFonts w:ascii="Cambria Math" w:hAnsi="Cambria Math" w:cs="DilleniaUPC"/>
          <w:sz w:val="40"/>
          <w:szCs w:val="40"/>
          <w:lang w:val="en-GB"/>
        </w:rPr>
        <w:t>r</w:t>
      </w:r>
      <w:proofErr w:type="spellEnd"/>
      <w:r w:rsidR="009D02EE">
        <w:rPr>
          <w:rFonts w:ascii="Cambria Math" w:hAnsi="Cambria Math" w:cs="DilleniaUPC"/>
          <w:sz w:val="40"/>
          <w:szCs w:val="40"/>
          <w:lang w:val="en-GB"/>
        </w:rPr>
        <w:t xml:space="preserve">. Bu </w:t>
      </w:r>
      <w:proofErr w:type="spellStart"/>
      <w:r w:rsidR="009D02EE">
        <w:rPr>
          <w:rFonts w:ascii="Cambria Math" w:hAnsi="Cambria Math" w:cs="DilleniaUPC"/>
          <w:sz w:val="40"/>
          <w:szCs w:val="40"/>
          <w:lang w:val="en-GB"/>
        </w:rPr>
        <w:t>sürpriz</w:t>
      </w:r>
      <w:proofErr w:type="spellEnd"/>
      <w:r w:rsidR="009D02EE">
        <w:rPr>
          <w:rFonts w:ascii="Cambria Math" w:hAnsi="Cambria Math" w:cs="DilleniaUPC"/>
          <w:sz w:val="40"/>
          <w:szCs w:val="40"/>
          <w:lang w:val="en-GB"/>
        </w:rPr>
        <w:t xml:space="preserve"> əvvəlcə </w:t>
      </w:r>
      <w:proofErr w:type="spellStart"/>
      <w:r w:rsidR="009D02EE">
        <w:rPr>
          <w:rFonts w:ascii="Cambria Math" w:hAnsi="Cambria Math" w:cs="DilleniaUPC"/>
          <w:sz w:val="40"/>
          <w:szCs w:val="40"/>
          <w:lang w:val="en-GB"/>
        </w:rPr>
        <w:t>işçi</w:t>
      </w:r>
      <w:proofErr w:type="spellEnd"/>
      <w:r w:rsidR="009D02EE">
        <w:rPr>
          <w:rFonts w:ascii="Cambria Math" w:hAnsi="Cambria Math" w:cs="DilleniaUPC"/>
          <w:sz w:val="40"/>
          <w:szCs w:val="40"/>
          <w:lang w:val="en-GB"/>
        </w:rPr>
        <w:t xml:space="preserve"> </w:t>
      </w:r>
      <w:proofErr w:type="spellStart"/>
      <w:r w:rsidR="009D02EE">
        <w:rPr>
          <w:rFonts w:ascii="Cambria Math" w:hAnsi="Cambria Math" w:cs="DilleniaUPC"/>
          <w:sz w:val="40"/>
          <w:szCs w:val="40"/>
          <w:lang w:val="en-GB"/>
        </w:rPr>
        <w:t>qüvvəsini</w:t>
      </w:r>
      <w:proofErr w:type="spellEnd"/>
      <w:r w:rsidR="009D02EE">
        <w:rPr>
          <w:rFonts w:ascii="Cambria Math" w:hAnsi="Cambria Math" w:cs="DilleniaUPC"/>
          <w:sz w:val="40"/>
          <w:szCs w:val="40"/>
          <w:lang w:val="en-GB"/>
        </w:rPr>
        <w:t xml:space="preserve"> </w:t>
      </w:r>
      <w:proofErr w:type="spellStart"/>
      <w:r w:rsidR="009D02EE">
        <w:rPr>
          <w:rFonts w:ascii="Cambria Math" w:hAnsi="Cambria Math" w:cs="DilleniaUPC"/>
          <w:sz w:val="40"/>
          <w:szCs w:val="40"/>
          <w:lang w:val="en-GB"/>
        </w:rPr>
        <w:t>nisbətən</w:t>
      </w:r>
      <w:proofErr w:type="spellEnd"/>
      <w:r w:rsidR="009D02EE">
        <w:rPr>
          <w:rFonts w:ascii="Cambria Math" w:hAnsi="Cambria Math" w:cs="DilleniaUPC"/>
          <w:sz w:val="40"/>
          <w:szCs w:val="40"/>
          <w:lang w:val="en-GB"/>
        </w:rPr>
        <w:t xml:space="preserve"> </w:t>
      </w:r>
      <w:proofErr w:type="spellStart"/>
      <w:r w:rsidR="009D02EE">
        <w:rPr>
          <w:rFonts w:ascii="Cambria Math" w:hAnsi="Cambria Math" w:cs="DilleniaUPC"/>
          <w:sz w:val="40"/>
          <w:szCs w:val="40"/>
          <w:lang w:val="en-GB"/>
        </w:rPr>
        <w:t>ucuzlaşdırmaqla</w:t>
      </w:r>
      <w:proofErr w:type="spellEnd"/>
      <w:r w:rsidR="009D02EE">
        <w:rPr>
          <w:rFonts w:ascii="Cambria Math" w:hAnsi="Cambria Math" w:cs="DilleniaUPC"/>
          <w:sz w:val="40"/>
          <w:szCs w:val="40"/>
          <w:lang w:val="en-GB"/>
        </w:rPr>
        <w:t xml:space="preserve"> </w:t>
      </w:r>
      <w:r w:rsidR="00F000A6">
        <w:rPr>
          <w:rFonts w:ascii="Cambria Math" w:hAnsi="Cambria Math" w:cs="DilleniaUPC"/>
          <w:sz w:val="40"/>
          <w:szCs w:val="40"/>
          <w:lang w:val="en-GB"/>
        </w:rPr>
        <w:t xml:space="preserve">(əmək </w:t>
      </w:r>
      <w:proofErr w:type="spellStart"/>
      <w:r w:rsidR="00F000A6">
        <w:rPr>
          <w:rFonts w:ascii="Cambria Math" w:hAnsi="Cambria Math" w:cs="DilleniaUPC"/>
          <w:sz w:val="40"/>
          <w:szCs w:val="40"/>
          <w:lang w:val="en-GB"/>
        </w:rPr>
        <w:t>haqqı</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yavaş-yavaş</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dəyişir</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istehsalı</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artıracaq</w:t>
      </w:r>
      <w:proofErr w:type="spellEnd"/>
      <w:r w:rsidR="00F000A6">
        <w:rPr>
          <w:rFonts w:ascii="Cambria Math" w:hAnsi="Cambria Math" w:cs="DilleniaUPC"/>
          <w:sz w:val="40"/>
          <w:szCs w:val="40"/>
          <w:lang w:val="en-GB"/>
        </w:rPr>
        <w:t xml:space="preserve"> və </w:t>
      </w:r>
      <w:proofErr w:type="spellStart"/>
      <w:r w:rsidR="00F000A6">
        <w:rPr>
          <w:rFonts w:ascii="Cambria Math" w:hAnsi="Cambria Math" w:cs="DilleniaUPC"/>
          <w:sz w:val="40"/>
          <w:szCs w:val="40"/>
          <w:lang w:val="en-GB"/>
        </w:rPr>
        <w:t>həmçinin</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dövlət</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borcunun</w:t>
      </w:r>
      <w:proofErr w:type="spellEnd"/>
      <w:r w:rsidR="00F000A6">
        <w:rPr>
          <w:rFonts w:ascii="Cambria Math" w:hAnsi="Cambria Math" w:cs="DilleniaUPC"/>
          <w:sz w:val="40"/>
          <w:szCs w:val="40"/>
          <w:lang w:val="en-GB"/>
        </w:rPr>
        <w:t xml:space="preserve"> real və ya </w:t>
      </w:r>
      <w:proofErr w:type="spellStart"/>
      <w:r w:rsidR="00F000A6">
        <w:rPr>
          <w:rFonts w:ascii="Cambria Math" w:hAnsi="Cambria Math" w:cs="DilleniaUPC"/>
          <w:sz w:val="40"/>
          <w:szCs w:val="40"/>
          <w:lang w:val="en-GB"/>
        </w:rPr>
        <w:t>inflyasiyaya</w:t>
      </w:r>
      <w:proofErr w:type="spellEnd"/>
      <w:r w:rsidR="00F000A6">
        <w:rPr>
          <w:rFonts w:ascii="Cambria Math" w:hAnsi="Cambria Math" w:cs="DilleniaUPC"/>
          <w:sz w:val="40"/>
          <w:szCs w:val="40"/>
          <w:lang w:val="en-GB"/>
        </w:rPr>
        <w:t xml:space="preserve"> </w:t>
      </w:r>
      <w:proofErr w:type="spellStart"/>
      <w:r w:rsidR="00F000A6">
        <w:rPr>
          <w:rFonts w:ascii="Cambria Math" w:hAnsi="Cambria Math" w:cs="DilleniaUPC"/>
          <w:sz w:val="40"/>
          <w:szCs w:val="40"/>
          <w:lang w:val="en-GB"/>
        </w:rPr>
        <w:t>uyğunlaş</w:t>
      </w:r>
      <w:r w:rsidR="009653F4">
        <w:rPr>
          <w:rFonts w:ascii="Cambria Math" w:hAnsi="Cambria Math" w:cs="DilleniaUPC"/>
          <w:sz w:val="40"/>
          <w:szCs w:val="40"/>
          <w:lang w:val="en-GB"/>
        </w:rPr>
        <w:t>dırılmış</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dəyərini</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azaldacaq</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Lakin</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insanlar</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tezliklə</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bu</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inflyasiya</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meylini</w:t>
      </w:r>
      <w:proofErr w:type="spellEnd"/>
      <w:r w:rsidR="009653F4">
        <w:rPr>
          <w:rFonts w:ascii="Cambria Math" w:hAnsi="Cambria Math" w:cs="DilleniaUPC"/>
          <w:sz w:val="40"/>
          <w:szCs w:val="40"/>
          <w:lang w:val="en-GB"/>
        </w:rPr>
        <w:t xml:space="preserve">” </w:t>
      </w:r>
      <w:proofErr w:type="spellStart"/>
      <w:r w:rsidR="009653F4">
        <w:rPr>
          <w:rFonts w:ascii="Cambria Math" w:hAnsi="Cambria Math" w:cs="DilleniaUPC"/>
          <w:sz w:val="40"/>
          <w:szCs w:val="40"/>
          <w:lang w:val="en-GB"/>
        </w:rPr>
        <w:t>taniyacaq</w:t>
      </w:r>
      <w:proofErr w:type="spellEnd"/>
      <w:r w:rsidR="009653F4">
        <w:rPr>
          <w:rFonts w:ascii="Cambria Math" w:hAnsi="Cambria Math" w:cs="DilleniaUPC"/>
          <w:sz w:val="40"/>
          <w:szCs w:val="40"/>
          <w:lang w:val="en-GB"/>
        </w:rPr>
        <w:t xml:space="preserve"> </w:t>
      </w:r>
      <w:r w:rsidR="00BA2B4D">
        <w:rPr>
          <w:rFonts w:ascii="Cambria Math" w:hAnsi="Cambria Math" w:cs="DilleniaUPC"/>
          <w:sz w:val="40"/>
          <w:szCs w:val="40"/>
          <w:lang w:val="en-GB"/>
        </w:rPr>
        <w:t xml:space="preserve">və </w:t>
      </w:r>
      <w:proofErr w:type="spellStart"/>
      <w:r w:rsidR="00BA2B4D">
        <w:rPr>
          <w:rFonts w:ascii="Cambria Math" w:hAnsi="Cambria Math" w:cs="DilleniaUPC"/>
          <w:sz w:val="40"/>
          <w:szCs w:val="40"/>
          <w:lang w:val="en-GB"/>
        </w:rPr>
        <w:t>qiymət</w:t>
      </w:r>
      <w:proofErr w:type="spellEnd"/>
      <w:r w:rsidR="00BA2B4D">
        <w:rPr>
          <w:rFonts w:ascii="Cambria Math" w:hAnsi="Cambria Math" w:cs="DilleniaUPC"/>
          <w:sz w:val="40"/>
          <w:szCs w:val="40"/>
          <w:lang w:val="en-GB"/>
        </w:rPr>
        <w:t xml:space="preserve"> artımı ilə </w:t>
      </w:r>
      <w:proofErr w:type="spellStart"/>
      <w:r w:rsidR="00BA2B4D">
        <w:rPr>
          <w:rFonts w:ascii="Cambria Math" w:hAnsi="Cambria Math" w:cs="DilleniaUPC"/>
          <w:sz w:val="40"/>
          <w:szCs w:val="40"/>
          <w:lang w:val="en-GB"/>
        </w:rPr>
        <w:t>bağlı</w:t>
      </w:r>
      <w:proofErr w:type="spellEnd"/>
      <w:r w:rsidR="00BA2B4D">
        <w:rPr>
          <w:rFonts w:ascii="Cambria Math" w:hAnsi="Cambria Math" w:cs="DilleniaUPC"/>
          <w:sz w:val="40"/>
          <w:szCs w:val="40"/>
          <w:lang w:val="en-GB"/>
        </w:rPr>
        <w:t xml:space="preserve"> </w:t>
      </w:r>
      <w:proofErr w:type="spellStart"/>
      <w:r w:rsidR="00BA2B4D">
        <w:rPr>
          <w:rFonts w:ascii="Cambria Math" w:hAnsi="Cambria Math" w:cs="DilleniaUPC"/>
          <w:sz w:val="40"/>
          <w:szCs w:val="40"/>
          <w:lang w:val="en-GB"/>
        </w:rPr>
        <w:t>gözləntilərini</w:t>
      </w:r>
      <w:proofErr w:type="spellEnd"/>
      <w:r w:rsidR="00BA2B4D">
        <w:rPr>
          <w:rFonts w:ascii="Cambria Math" w:hAnsi="Cambria Math" w:cs="DilleniaUPC"/>
          <w:sz w:val="40"/>
          <w:szCs w:val="40"/>
          <w:lang w:val="en-GB"/>
        </w:rPr>
        <w:t xml:space="preserve"> </w:t>
      </w:r>
      <w:proofErr w:type="spellStart"/>
      <w:r w:rsidR="00BA2B4D">
        <w:rPr>
          <w:rFonts w:ascii="Cambria Math" w:hAnsi="Cambria Math" w:cs="DilleniaUPC"/>
          <w:sz w:val="40"/>
          <w:szCs w:val="40"/>
          <w:lang w:val="en-GB"/>
        </w:rPr>
        <w:t>artıracaq</w:t>
      </w:r>
      <w:proofErr w:type="spellEnd"/>
      <w:r w:rsidR="00723C32">
        <w:rPr>
          <w:rFonts w:ascii="Cambria Math" w:hAnsi="Cambria Math" w:cs="DilleniaUPC"/>
          <w:sz w:val="40"/>
          <w:szCs w:val="40"/>
          <w:lang w:val="en-GB"/>
        </w:rPr>
        <w:t xml:space="preserve">, </w:t>
      </w:r>
      <w:proofErr w:type="spellStart"/>
      <w:r w:rsidR="00723C32">
        <w:rPr>
          <w:rFonts w:ascii="Cambria Math" w:hAnsi="Cambria Math" w:cs="DilleniaUPC"/>
          <w:sz w:val="40"/>
          <w:szCs w:val="40"/>
          <w:lang w:val="en-GB"/>
        </w:rPr>
        <w:t>bu</w:t>
      </w:r>
      <w:proofErr w:type="spellEnd"/>
      <w:r w:rsidR="00723C32">
        <w:rPr>
          <w:rFonts w:ascii="Cambria Math" w:hAnsi="Cambria Math" w:cs="DilleniaUPC"/>
          <w:sz w:val="40"/>
          <w:szCs w:val="40"/>
          <w:lang w:val="en-GB"/>
        </w:rPr>
        <w:t xml:space="preserve"> da </w:t>
      </w:r>
      <w:proofErr w:type="spellStart"/>
      <w:r w:rsidR="00723C32">
        <w:rPr>
          <w:rFonts w:ascii="Cambria Math" w:hAnsi="Cambria Math" w:cs="DilleniaUPC"/>
          <w:sz w:val="40"/>
          <w:szCs w:val="40"/>
          <w:lang w:val="en-GB"/>
        </w:rPr>
        <w:t>siyasətçilərin</w:t>
      </w:r>
      <w:proofErr w:type="spellEnd"/>
      <w:r w:rsidR="00723C32">
        <w:rPr>
          <w:rFonts w:ascii="Cambria Math" w:hAnsi="Cambria Math" w:cs="DilleniaUPC"/>
          <w:sz w:val="40"/>
          <w:szCs w:val="40"/>
          <w:lang w:val="en-GB"/>
        </w:rPr>
        <w:t xml:space="preserve"> aşağı </w:t>
      </w:r>
      <w:proofErr w:type="spellStart"/>
      <w:r w:rsidR="00723C32">
        <w:rPr>
          <w:rFonts w:ascii="Cambria Math" w:hAnsi="Cambria Math" w:cs="DilleniaUPC"/>
          <w:sz w:val="40"/>
          <w:szCs w:val="40"/>
          <w:lang w:val="en-GB"/>
        </w:rPr>
        <w:t>inflyasiyaya</w:t>
      </w:r>
      <w:proofErr w:type="spellEnd"/>
      <w:r w:rsidR="00723C32">
        <w:rPr>
          <w:rFonts w:ascii="Cambria Math" w:hAnsi="Cambria Math" w:cs="DilleniaUPC"/>
          <w:sz w:val="40"/>
          <w:szCs w:val="40"/>
          <w:lang w:val="en-GB"/>
        </w:rPr>
        <w:t xml:space="preserve"> nail </w:t>
      </w:r>
      <w:proofErr w:type="spellStart"/>
      <w:r w:rsidR="00723C32">
        <w:rPr>
          <w:rFonts w:ascii="Cambria Math" w:hAnsi="Cambria Math" w:cs="DilleniaUPC"/>
          <w:sz w:val="40"/>
          <w:szCs w:val="40"/>
          <w:lang w:val="en-GB"/>
        </w:rPr>
        <w:t>olmadını</w:t>
      </w:r>
      <w:proofErr w:type="spellEnd"/>
      <w:r w:rsidR="00723C32">
        <w:rPr>
          <w:rFonts w:ascii="Cambria Math" w:hAnsi="Cambria Math" w:cs="DilleniaUPC"/>
          <w:sz w:val="40"/>
          <w:szCs w:val="40"/>
          <w:lang w:val="en-GB"/>
        </w:rPr>
        <w:t xml:space="preserve"> </w:t>
      </w:r>
      <w:proofErr w:type="spellStart"/>
      <w:r w:rsidR="00723C32">
        <w:rPr>
          <w:rFonts w:ascii="Cambria Math" w:hAnsi="Cambria Math" w:cs="DilleniaUPC"/>
          <w:sz w:val="40"/>
          <w:szCs w:val="40"/>
          <w:lang w:val="en-GB"/>
        </w:rPr>
        <w:t>çətinləşdirir</w:t>
      </w:r>
      <w:proofErr w:type="spellEnd"/>
      <w:r w:rsidR="00723C32">
        <w:rPr>
          <w:rFonts w:ascii="Cambria Math" w:hAnsi="Cambria Math" w:cs="DilleniaUPC"/>
          <w:sz w:val="40"/>
          <w:szCs w:val="40"/>
          <w:lang w:val="en-GB"/>
        </w:rPr>
        <w:t>.</w:t>
      </w:r>
    </w:p>
    <w:p w:rsidR="00093142" w:rsidRDefault="00093142" w:rsidP="00CA551E">
      <w:pPr>
        <w:rPr>
          <w:rFonts w:ascii="Cambria Math" w:hAnsi="Cambria Math" w:cs="DilleniaUPC"/>
          <w:sz w:val="40"/>
          <w:szCs w:val="40"/>
          <w:lang w:val="en-GB"/>
        </w:rPr>
      </w:pPr>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Vaxt</w:t>
      </w:r>
      <w:proofErr w:type="spellEnd"/>
      <w:r>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uyğunsuzluğu</w:t>
      </w:r>
      <w:proofErr w:type="spellEnd"/>
      <w:r w:rsidR="001E257C">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problemini</w:t>
      </w:r>
      <w:proofErr w:type="spellEnd"/>
      <w:r w:rsidR="001E257C">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aradan</w:t>
      </w:r>
      <w:proofErr w:type="spellEnd"/>
      <w:r w:rsidR="001E257C">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qaldırmaq</w:t>
      </w:r>
      <w:proofErr w:type="spellEnd"/>
      <w:r w:rsidR="001E257C">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üçün</w:t>
      </w:r>
      <w:proofErr w:type="spellEnd"/>
      <w:r w:rsidR="001E257C">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bəzi</w:t>
      </w:r>
      <w:proofErr w:type="spellEnd"/>
      <w:r w:rsidR="001E257C">
        <w:rPr>
          <w:rFonts w:ascii="Cambria Math" w:hAnsi="Cambria Math" w:cs="DilleniaUPC"/>
          <w:sz w:val="40"/>
          <w:szCs w:val="40"/>
          <w:lang w:val="en-GB"/>
        </w:rPr>
        <w:t xml:space="preserve"> </w:t>
      </w:r>
      <w:proofErr w:type="spellStart"/>
      <w:r w:rsidR="001E257C">
        <w:rPr>
          <w:rFonts w:ascii="Cambria Math" w:hAnsi="Cambria Math" w:cs="DilleniaUPC"/>
          <w:sz w:val="40"/>
          <w:szCs w:val="40"/>
          <w:lang w:val="en-GB"/>
        </w:rPr>
        <w:t>iqtisadçılar</w:t>
      </w:r>
      <w:proofErr w:type="spellEnd"/>
      <w:r w:rsidR="001E257C">
        <w:rPr>
          <w:rFonts w:ascii="Cambria Math" w:hAnsi="Cambria Math" w:cs="DilleniaUPC"/>
          <w:sz w:val="40"/>
          <w:szCs w:val="40"/>
          <w:lang w:val="en-GB"/>
        </w:rPr>
        <w:t xml:space="preserve"> </w:t>
      </w:r>
      <w:proofErr w:type="spellStart"/>
      <w:r w:rsidR="004052A7">
        <w:rPr>
          <w:rFonts w:ascii="Cambria Math" w:hAnsi="Cambria Math" w:cs="DilleniaUPC"/>
          <w:sz w:val="40"/>
          <w:szCs w:val="40"/>
          <w:lang w:val="en-GB"/>
        </w:rPr>
        <w:t>siyasətçilərin</w:t>
      </w:r>
      <w:proofErr w:type="spellEnd"/>
      <w:r w:rsidR="004052A7">
        <w:rPr>
          <w:rFonts w:ascii="Cambria Math" w:hAnsi="Cambria Math" w:cs="DilleniaUPC"/>
          <w:sz w:val="40"/>
          <w:szCs w:val="40"/>
          <w:lang w:val="en-GB"/>
        </w:rPr>
        <w:t xml:space="preserve"> </w:t>
      </w:r>
      <w:r w:rsidR="00E7747B">
        <w:rPr>
          <w:rFonts w:ascii="Cambria Math" w:hAnsi="Cambria Math" w:cs="DilleniaUPC"/>
          <w:sz w:val="40"/>
          <w:szCs w:val="40"/>
          <w:lang w:val="en-GB"/>
        </w:rPr>
        <w:t>pul</w:t>
      </w:r>
      <w:r w:rsidR="004052A7">
        <w:rPr>
          <w:rFonts w:ascii="Cambria Math" w:hAnsi="Cambria Math" w:cs="DilleniaUPC"/>
          <w:sz w:val="40"/>
          <w:szCs w:val="40"/>
          <w:lang w:val="en-GB"/>
        </w:rPr>
        <w:t xml:space="preserve"> </w:t>
      </w:r>
      <w:proofErr w:type="spellStart"/>
      <w:r w:rsidR="004052A7">
        <w:rPr>
          <w:rFonts w:ascii="Cambria Math" w:hAnsi="Cambria Math" w:cs="DilleniaUPC"/>
          <w:sz w:val="40"/>
          <w:szCs w:val="40"/>
          <w:lang w:val="en-GB"/>
        </w:rPr>
        <w:t>siyasətinin</w:t>
      </w:r>
      <w:proofErr w:type="spellEnd"/>
      <w:r w:rsidR="004052A7">
        <w:rPr>
          <w:rFonts w:ascii="Cambria Math" w:hAnsi="Cambria Math" w:cs="DilleniaUPC"/>
          <w:sz w:val="40"/>
          <w:szCs w:val="40"/>
          <w:lang w:val="en-GB"/>
        </w:rPr>
        <w:t xml:space="preserve"> </w:t>
      </w:r>
      <w:proofErr w:type="spellStart"/>
      <w:r w:rsidR="00E7747B">
        <w:rPr>
          <w:rFonts w:ascii="Cambria Math" w:hAnsi="Cambria Math" w:cs="DilleniaUPC"/>
          <w:sz w:val="40"/>
          <w:szCs w:val="40"/>
          <w:lang w:val="en-GB"/>
        </w:rPr>
        <w:t>tənzimlənməsində</w:t>
      </w:r>
      <w:proofErr w:type="spellEnd"/>
      <w:r w:rsidR="00E7747B">
        <w:rPr>
          <w:rFonts w:ascii="Cambria Math" w:hAnsi="Cambria Math" w:cs="DilleniaUPC"/>
          <w:sz w:val="40"/>
          <w:szCs w:val="40"/>
          <w:lang w:val="en-GB"/>
        </w:rPr>
        <w:t xml:space="preserve"> tam </w:t>
      </w:r>
      <w:proofErr w:type="spellStart"/>
      <w:r w:rsidR="00E7747B">
        <w:rPr>
          <w:rFonts w:ascii="Cambria Math" w:hAnsi="Cambria Math" w:cs="DilleniaUPC"/>
          <w:sz w:val="40"/>
          <w:szCs w:val="40"/>
          <w:lang w:val="en-GB"/>
        </w:rPr>
        <w:t>ixtiyar</w:t>
      </w:r>
      <w:r w:rsidR="00751684">
        <w:rPr>
          <w:rFonts w:ascii="Cambria Math" w:hAnsi="Cambria Math" w:cs="DilleniaUPC"/>
          <w:sz w:val="40"/>
          <w:szCs w:val="40"/>
          <w:lang w:val="en-GB"/>
        </w:rPr>
        <w:t>ını</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aradan</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qaldıran</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bir</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qaydaya</w:t>
      </w:r>
      <w:proofErr w:type="spellEnd"/>
      <w:r w:rsidR="00751684">
        <w:rPr>
          <w:rFonts w:ascii="Cambria Math" w:hAnsi="Cambria Math" w:cs="DilleniaUPC"/>
          <w:sz w:val="40"/>
          <w:szCs w:val="40"/>
          <w:lang w:val="en-GB"/>
        </w:rPr>
        <w:t xml:space="preserve"> əməl </w:t>
      </w:r>
      <w:proofErr w:type="spellStart"/>
      <w:r w:rsidR="00751684">
        <w:rPr>
          <w:rFonts w:ascii="Cambria Math" w:hAnsi="Cambria Math" w:cs="DilleniaUPC"/>
          <w:sz w:val="40"/>
          <w:szCs w:val="40"/>
          <w:lang w:val="en-GB"/>
        </w:rPr>
        <w:t>etmələrini</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təklif</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etdilər</w:t>
      </w:r>
      <w:proofErr w:type="spellEnd"/>
      <w:r w:rsidR="00751684">
        <w:rPr>
          <w:rFonts w:ascii="Cambria Math" w:hAnsi="Cambria Math" w:cs="DilleniaUPC"/>
          <w:sz w:val="40"/>
          <w:szCs w:val="40"/>
          <w:lang w:val="en-GB"/>
        </w:rPr>
        <w:t xml:space="preserve">. </w:t>
      </w:r>
      <w:proofErr w:type="spellStart"/>
      <w:r w:rsidR="00751684">
        <w:rPr>
          <w:rFonts w:ascii="Cambria Math" w:hAnsi="Cambria Math" w:cs="DilleniaUPC"/>
          <w:sz w:val="40"/>
          <w:szCs w:val="40"/>
          <w:lang w:val="en-GB"/>
        </w:rPr>
        <w:t>Təcrübədə</w:t>
      </w:r>
      <w:proofErr w:type="spellEnd"/>
      <w:r w:rsidR="00751684">
        <w:rPr>
          <w:rFonts w:ascii="Cambria Math" w:hAnsi="Cambria Math" w:cs="DilleniaUPC"/>
          <w:sz w:val="40"/>
          <w:szCs w:val="40"/>
          <w:lang w:val="en-GB"/>
        </w:rPr>
        <w:t xml:space="preserve"> </w:t>
      </w:r>
      <w:r w:rsidR="00CC7763">
        <w:rPr>
          <w:rFonts w:ascii="Cambria Math" w:hAnsi="Cambria Math" w:cs="DilleniaUPC"/>
          <w:sz w:val="40"/>
          <w:szCs w:val="40"/>
          <w:lang w:val="en-GB"/>
        </w:rPr>
        <w:t>(</w:t>
      </w:r>
      <w:proofErr w:type="spellStart"/>
      <w:r w:rsidR="00CC7763">
        <w:rPr>
          <w:rFonts w:ascii="Cambria Math" w:hAnsi="Cambria Math" w:cs="DilleniaUPC"/>
          <w:sz w:val="40"/>
          <w:szCs w:val="40"/>
          <w:lang w:val="en-GB"/>
        </w:rPr>
        <w:t>bəlkə</w:t>
      </w:r>
      <w:proofErr w:type="spellEnd"/>
      <w:r w:rsidR="00CC7763">
        <w:rPr>
          <w:rFonts w:ascii="Cambria Math" w:hAnsi="Cambria Math" w:cs="DilleniaUPC"/>
          <w:sz w:val="40"/>
          <w:szCs w:val="40"/>
          <w:lang w:val="en-GB"/>
        </w:rPr>
        <w:t xml:space="preserve"> də </w:t>
      </w:r>
      <w:proofErr w:type="spellStart"/>
      <w:r w:rsidR="00CC7763">
        <w:rPr>
          <w:rFonts w:ascii="Cambria Math" w:hAnsi="Cambria Math" w:cs="DilleniaUPC"/>
          <w:sz w:val="40"/>
          <w:szCs w:val="40"/>
          <w:lang w:val="en-GB"/>
        </w:rPr>
        <w:t>mürəkkəb</w:t>
      </w:r>
      <w:proofErr w:type="spellEnd"/>
      <w:r w:rsidR="00CC7763">
        <w:rPr>
          <w:rFonts w:ascii="Cambria Math" w:hAnsi="Cambria Math" w:cs="DilleniaUPC"/>
          <w:sz w:val="40"/>
          <w:szCs w:val="40"/>
          <w:lang w:val="en-GB"/>
        </w:rPr>
        <w:t xml:space="preserve">) </w:t>
      </w:r>
      <w:proofErr w:type="spellStart"/>
      <w:r w:rsidR="00CC7763">
        <w:rPr>
          <w:rFonts w:ascii="Cambria Math" w:hAnsi="Cambria Math" w:cs="DilleniaUPC"/>
          <w:sz w:val="40"/>
          <w:szCs w:val="40"/>
          <w:lang w:val="en-GB"/>
        </w:rPr>
        <w:t>bir</w:t>
      </w:r>
      <w:proofErr w:type="spellEnd"/>
      <w:r w:rsidR="00CC7763">
        <w:rPr>
          <w:rFonts w:ascii="Cambria Math" w:hAnsi="Cambria Math" w:cs="DilleniaUPC"/>
          <w:sz w:val="40"/>
          <w:szCs w:val="40"/>
          <w:lang w:val="en-GB"/>
        </w:rPr>
        <w:t xml:space="preserve"> </w:t>
      </w:r>
      <w:proofErr w:type="spellStart"/>
      <w:r w:rsidR="00CC7763">
        <w:rPr>
          <w:rFonts w:ascii="Cambria Math" w:hAnsi="Cambria Math" w:cs="DilleniaUPC"/>
          <w:sz w:val="40"/>
          <w:szCs w:val="40"/>
          <w:lang w:val="en-GB"/>
        </w:rPr>
        <w:t>qaydaya</w:t>
      </w:r>
      <w:proofErr w:type="spellEnd"/>
      <w:r w:rsidR="00CC7763">
        <w:rPr>
          <w:rFonts w:ascii="Cambria Math" w:hAnsi="Cambria Math" w:cs="DilleniaUPC"/>
          <w:sz w:val="40"/>
          <w:szCs w:val="40"/>
          <w:lang w:val="en-GB"/>
        </w:rPr>
        <w:t xml:space="preserve"> </w:t>
      </w:r>
      <w:proofErr w:type="spellStart"/>
      <w:r w:rsidR="0079650C">
        <w:rPr>
          <w:rFonts w:ascii="Cambria Math" w:hAnsi="Cambria Math" w:cs="DilleniaUPC"/>
          <w:sz w:val="40"/>
          <w:szCs w:val="40"/>
          <w:lang w:val="en-GB"/>
        </w:rPr>
        <w:t>etibarlı</w:t>
      </w:r>
      <w:proofErr w:type="spellEnd"/>
      <w:r w:rsidR="0079650C">
        <w:rPr>
          <w:rFonts w:ascii="Cambria Math" w:hAnsi="Cambria Math" w:cs="DilleniaUPC"/>
          <w:sz w:val="40"/>
          <w:szCs w:val="40"/>
          <w:lang w:val="en-GB"/>
        </w:rPr>
        <w:t xml:space="preserve"> </w:t>
      </w:r>
      <w:proofErr w:type="spellStart"/>
      <w:r w:rsidR="0079650C">
        <w:rPr>
          <w:rFonts w:ascii="Cambria Math" w:hAnsi="Cambria Math" w:cs="DilleniaUPC"/>
          <w:sz w:val="40"/>
          <w:szCs w:val="40"/>
          <w:lang w:val="en-GB"/>
        </w:rPr>
        <w:t>şəkildə</w:t>
      </w:r>
      <w:proofErr w:type="spellEnd"/>
      <w:r w:rsidR="0079650C">
        <w:rPr>
          <w:rFonts w:ascii="Cambria Math" w:hAnsi="Cambria Math" w:cs="DilleniaUPC"/>
          <w:sz w:val="40"/>
          <w:szCs w:val="40"/>
          <w:lang w:val="en-GB"/>
        </w:rPr>
        <w:t xml:space="preserve"> </w:t>
      </w:r>
      <w:proofErr w:type="spellStart"/>
      <w:r w:rsidR="0079650C">
        <w:rPr>
          <w:rFonts w:ascii="Cambria Math" w:hAnsi="Cambria Math" w:cs="DilleniaUPC"/>
          <w:sz w:val="40"/>
          <w:szCs w:val="40"/>
          <w:lang w:val="en-GB"/>
        </w:rPr>
        <w:t>riayət</w:t>
      </w:r>
      <w:proofErr w:type="spellEnd"/>
      <w:r w:rsidR="0079650C">
        <w:rPr>
          <w:rFonts w:ascii="Cambria Math" w:hAnsi="Cambria Math" w:cs="DilleniaUPC"/>
          <w:sz w:val="40"/>
          <w:szCs w:val="40"/>
          <w:lang w:val="en-GB"/>
        </w:rPr>
        <w:t xml:space="preserve"> </w:t>
      </w:r>
      <w:proofErr w:type="spellStart"/>
      <w:r w:rsidR="0079650C">
        <w:rPr>
          <w:rFonts w:ascii="Cambria Math" w:hAnsi="Cambria Math" w:cs="DilleniaUPC"/>
          <w:sz w:val="40"/>
          <w:szCs w:val="40"/>
          <w:lang w:val="en-GB"/>
        </w:rPr>
        <w:t>etmək</w:t>
      </w:r>
      <w:proofErr w:type="spellEnd"/>
      <w:r w:rsidR="0079650C">
        <w:rPr>
          <w:rFonts w:ascii="Cambria Math" w:hAnsi="Cambria Math" w:cs="DilleniaUPC"/>
          <w:sz w:val="40"/>
          <w:szCs w:val="40"/>
          <w:lang w:val="en-GB"/>
        </w:rPr>
        <w:t xml:space="preserve"> çətin </w:t>
      </w:r>
      <w:proofErr w:type="spellStart"/>
      <w:r w:rsidR="0079650C">
        <w:rPr>
          <w:rFonts w:ascii="Cambria Math" w:hAnsi="Cambria Math" w:cs="DilleniaUPC"/>
          <w:sz w:val="40"/>
          <w:szCs w:val="40"/>
          <w:lang w:val="en-GB"/>
        </w:rPr>
        <w:t>oldu</w:t>
      </w:r>
      <w:proofErr w:type="spellEnd"/>
      <w:r w:rsidR="0079650C">
        <w:rPr>
          <w:rFonts w:ascii="Cambria Math" w:hAnsi="Cambria Math" w:cs="DilleniaUPC"/>
          <w:sz w:val="40"/>
          <w:szCs w:val="40"/>
          <w:lang w:val="en-GB"/>
        </w:rPr>
        <w:t xml:space="preserve">. </w:t>
      </w:r>
      <w:proofErr w:type="spellStart"/>
      <w:r w:rsidR="0079650C">
        <w:rPr>
          <w:rFonts w:ascii="Cambria Math" w:hAnsi="Cambria Math" w:cs="DilleniaUPC"/>
          <w:sz w:val="40"/>
          <w:szCs w:val="40"/>
          <w:lang w:val="en-GB"/>
        </w:rPr>
        <w:t>Prosesi</w:t>
      </w:r>
      <w:proofErr w:type="spellEnd"/>
      <w:r w:rsidR="0079650C">
        <w:rPr>
          <w:rFonts w:ascii="Cambria Math" w:hAnsi="Cambria Math" w:cs="DilleniaUPC"/>
          <w:sz w:val="40"/>
          <w:szCs w:val="40"/>
          <w:lang w:val="en-GB"/>
        </w:rPr>
        <w:t xml:space="preserve"> </w:t>
      </w:r>
      <w:r w:rsidR="00776070">
        <w:rPr>
          <w:rFonts w:ascii="Cambria Math" w:hAnsi="Cambria Math" w:cs="DilleniaUPC"/>
          <w:sz w:val="40"/>
          <w:szCs w:val="40"/>
          <w:lang w:val="en-GB"/>
        </w:rPr>
        <w:t xml:space="preserve">hələ də </w:t>
      </w:r>
      <w:proofErr w:type="spellStart"/>
      <w:r w:rsidR="00776070">
        <w:rPr>
          <w:rFonts w:ascii="Cambria Math" w:hAnsi="Cambria Math" w:cs="DilleniaUPC"/>
          <w:sz w:val="40"/>
          <w:szCs w:val="40"/>
          <w:lang w:val="en-GB"/>
        </w:rPr>
        <w:t>siyasətdən</w:t>
      </w:r>
      <w:proofErr w:type="spellEnd"/>
      <w:r w:rsidR="00776070">
        <w:rPr>
          <w:rFonts w:ascii="Cambria Math" w:hAnsi="Cambria Math" w:cs="DilleniaUPC"/>
          <w:sz w:val="40"/>
          <w:szCs w:val="40"/>
          <w:lang w:val="en-GB"/>
        </w:rPr>
        <w:t xml:space="preserve"> </w:t>
      </w:r>
      <w:proofErr w:type="spellStart"/>
      <w:r w:rsidR="00776070">
        <w:rPr>
          <w:rFonts w:ascii="Cambria Math" w:hAnsi="Cambria Math" w:cs="DilleniaUPC"/>
          <w:sz w:val="40"/>
          <w:szCs w:val="40"/>
          <w:lang w:val="en-GB"/>
        </w:rPr>
        <w:t>qoruyacaq</w:t>
      </w:r>
      <w:proofErr w:type="spellEnd"/>
      <w:r w:rsidR="00776070">
        <w:rPr>
          <w:rFonts w:ascii="Cambria Math" w:hAnsi="Cambria Math" w:cs="DilleniaUPC"/>
          <w:sz w:val="40"/>
          <w:szCs w:val="40"/>
          <w:lang w:val="en-GB"/>
        </w:rPr>
        <w:t xml:space="preserve"> </w:t>
      </w:r>
      <w:r w:rsidR="00C86AF8">
        <w:rPr>
          <w:rFonts w:ascii="Cambria Math" w:hAnsi="Cambria Math" w:cs="DilleniaUPC"/>
          <w:sz w:val="40"/>
          <w:szCs w:val="40"/>
          <w:lang w:val="en-GB"/>
        </w:rPr>
        <w:t xml:space="preserve">və </w:t>
      </w:r>
      <w:proofErr w:type="spellStart"/>
      <w:r w:rsidR="00C86AF8">
        <w:rPr>
          <w:rFonts w:ascii="Cambria Math" w:hAnsi="Cambria Math" w:cs="DilleniaUPC"/>
          <w:sz w:val="40"/>
          <w:szCs w:val="40"/>
          <w:lang w:val="en-GB"/>
        </w:rPr>
        <w:t>ictimaiyyətin</w:t>
      </w:r>
      <w:proofErr w:type="spellEnd"/>
      <w:r w:rsidR="00C86AF8">
        <w:rPr>
          <w:rFonts w:ascii="Cambria Math" w:hAnsi="Cambria Math" w:cs="DilleniaUPC"/>
          <w:sz w:val="40"/>
          <w:szCs w:val="40"/>
          <w:lang w:val="en-GB"/>
        </w:rPr>
        <w:t xml:space="preserve">, </w:t>
      </w:r>
      <w:proofErr w:type="spellStart"/>
      <w:r w:rsidR="00D578CD">
        <w:rPr>
          <w:rFonts w:ascii="Cambria Math" w:hAnsi="Cambria Math" w:cs="DilleniaUPC"/>
          <w:sz w:val="40"/>
          <w:szCs w:val="40"/>
          <w:lang w:val="en-GB"/>
        </w:rPr>
        <w:t>hakimiyyətin</w:t>
      </w:r>
      <w:proofErr w:type="spellEnd"/>
      <w:r w:rsidR="00D578CD">
        <w:rPr>
          <w:rFonts w:ascii="Cambria Math" w:hAnsi="Cambria Math" w:cs="DilleniaUPC"/>
          <w:sz w:val="40"/>
          <w:szCs w:val="40"/>
          <w:lang w:val="en-GB"/>
        </w:rPr>
        <w:t xml:space="preserve"> </w:t>
      </w:r>
      <w:proofErr w:type="spellStart"/>
      <w:r w:rsidR="00D578CD">
        <w:rPr>
          <w:rFonts w:ascii="Cambria Math" w:hAnsi="Cambria Math" w:cs="DilleniaUPC"/>
          <w:sz w:val="40"/>
          <w:szCs w:val="40"/>
          <w:lang w:val="en-GB"/>
        </w:rPr>
        <w:t>aşagı</w:t>
      </w:r>
      <w:proofErr w:type="spellEnd"/>
      <w:r w:rsidR="00D578CD">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inflyasiyaya</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sadiqliyinə</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inamını</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gücləndirəcək</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Alternativ</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həll</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yolu</w:t>
      </w:r>
      <w:proofErr w:type="spellEnd"/>
      <w:r w:rsidR="003152D7">
        <w:rPr>
          <w:rFonts w:ascii="Cambria Math" w:hAnsi="Cambria Math" w:cs="DilleniaUPC"/>
          <w:sz w:val="40"/>
          <w:szCs w:val="40"/>
          <w:lang w:val="en-GB"/>
        </w:rPr>
        <w:t xml:space="preserve">, pul </w:t>
      </w:r>
      <w:proofErr w:type="spellStart"/>
      <w:r w:rsidR="003152D7">
        <w:rPr>
          <w:rFonts w:ascii="Cambria Math" w:hAnsi="Cambria Math" w:cs="DilleniaUPC"/>
          <w:sz w:val="40"/>
          <w:szCs w:val="40"/>
          <w:lang w:val="en-GB"/>
        </w:rPr>
        <w:t>siyasətini</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siyasi</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proseslərin</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çox</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hissəsindən</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təcrid</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olunmuş</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müstəqil</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mərkəzi</w:t>
      </w:r>
      <w:proofErr w:type="spellEnd"/>
      <w:r w:rsidR="003152D7">
        <w:rPr>
          <w:rFonts w:ascii="Cambria Math" w:hAnsi="Cambria Math" w:cs="DilleniaUPC"/>
          <w:sz w:val="40"/>
          <w:szCs w:val="40"/>
          <w:lang w:val="en-GB"/>
        </w:rPr>
        <w:t xml:space="preserve"> </w:t>
      </w:r>
      <w:proofErr w:type="spellStart"/>
      <w:r w:rsidR="003152D7">
        <w:rPr>
          <w:rFonts w:ascii="Cambria Math" w:hAnsi="Cambria Math" w:cs="DilleniaUPC"/>
          <w:sz w:val="40"/>
          <w:szCs w:val="40"/>
          <w:lang w:val="en-GB"/>
        </w:rPr>
        <w:t>banka</w:t>
      </w:r>
      <w:proofErr w:type="spellEnd"/>
      <w:r w:rsidR="003152D7">
        <w:rPr>
          <w:rFonts w:ascii="Cambria Math" w:hAnsi="Cambria Math" w:cs="DilleniaUPC"/>
          <w:sz w:val="40"/>
          <w:szCs w:val="40"/>
          <w:lang w:val="en-GB"/>
        </w:rPr>
        <w:t xml:space="preserve"> </w:t>
      </w:r>
      <w:r w:rsidR="00977ABE">
        <w:rPr>
          <w:rFonts w:ascii="Cambria Math" w:hAnsi="Cambria Math" w:cs="DilleniaUPC"/>
          <w:sz w:val="40"/>
          <w:szCs w:val="40"/>
          <w:lang w:val="en-GB"/>
        </w:rPr>
        <w:t xml:space="preserve">həvalə </w:t>
      </w:r>
      <w:proofErr w:type="spellStart"/>
      <w:r w:rsidR="00977ABE">
        <w:rPr>
          <w:rFonts w:ascii="Cambria Math" w:hAnsi="Cambria Math" w:cs="DilleniaUPC"/>
          <w:sz w:val="40"/>
          <w:szCs w:val="40"/>
          <w:lang w:val="en-GB"/>
        </w:rPr>
        <w:t>etmək</w:t>
      </w:r>
      <w:proofErr w:type="spellEnd"/>
      <w:r w:rsidR="00977ABE">
        <w:rPr>
          <w:rFonts w:ascii="Cambria Math" w:hAnsi="Cambria Math" w:cs="DilleniaUPC"/>
          <w:sz w:val="40"/>
          <w:szCs w:val="40"/>
          <w:lang w:val="en-GB"/>
        </w:rPr>
        <w:t xml:space="preserve"> idi. Artıq </w:t>
      </w:r>
      <w:proofErr w:type="spellStart"/>
      <w:r w:rsidR="00977ABE">
        <w:rPr>
          <w:rFonts w:ascii="Cambria Math" w:hAnsi="Cambria Math" w:cs="DilleniaUPC"/>
          <w:sz w:val="40"/>
          <w:szCs w:val="40"/>
          <w:lang w:val="en-GB"/>
        </w:rPr>
        <w:t>bir</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sıra</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iqtisadiyyatlarda</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sübutlar</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göstərir</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ki</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mərkəzi</w:t>
      </w:r>
      <w:proofErr w:type="spellEnd"/>
      <w:r w:rsidR="00977ABE">
        <w:rPr>
          <w:rFonts w:ascii="Cambria Math" w:hAnsi="Cambria Math" w:cs="DilleniaUPC"/>
          <w:sz w:val="40"/>
          <w:szCs w:val="40"/>
          <w:lang w:val="en-GB"/>
        </w:rPr>
        <w:t xml:space="preserve"> bankın </w:t>
      </w:r>
      <w:proofErr w:type="spellStart"/>
      <w:r w:rsidR="00977ABE">
        <w:rPr>
          <w:rFonts w:ascii="Cambria Math" w:hAnsi="Cambria Math" w:cs="DilleniaUPC"/>
          <w:sz w:val="40"/>
          <w:szCs w:val="40"/>
          <w:lang w:val="en-GB"/>
        </w:rPr>
        <w:t>müstəqilliyi</w:t>
      </w:r>
      <w:proofErr w:type="spellEnd"/>
      <w:r w:rsidR="00977ABE">
        <w:rPr>
          <w:rFonts w:ascii="Cambria Math" w:hAnsi="Cambria Math" w:cs="DilleniaUPC"/>
          <w:sz w:val="40"/>
          <w:szCs w:val="40"/>
          <w:lang w:val="en-GB"/>
        </w:rPr>
        <w:t xml:space="preserve"> </w:t>
      </w:r>
      <w:proofErr w:type="spellStart"/>
      <w:r w:rsidR="00977ABE">
        <w:rPr>
          <w:rFonts w:ascii="Cambria Math" w:hAnsi="Cambria Math" w:cs="DilleniaUPC"/>
          <w:sz w:val="40"/>
          <w:szCs w:val="40"/>
          <w:lang w:val="en-GB"/>
        </w:rPr>
        <w:t>həqiqətən</w:t>
      </w:r>
      <w:proofErr w:type="spellEnd"/>
      <w:r w:rsidR="00977ABE">
        <w:rPr>
          <w:rFonts w:ascii="Cambria Math" w:hAnsi="Cambria Math" w:cs="DilleniaUPC"/>
          <w:sz w:val="40"/>
          <w:szCs w:val="40"/>
          <w:lang w:val="en-GB"/>
        </w:rPr>
        <w:t xml:space="preserve"> aşağı </w:t>
      </w:r>
      <w:r w:rsidR="00BE1246">
        <w:rPr>
          <w:rFonts w:ascii="Cambria Math" w:hAnsi="Cambria Math" w:cs="DilleniaUPC"/>
          <w:sz w:val="40"/>
          <w:szCs w:val="40"/>
          <w:lang w:val="en-GB"/>
        </w:rPr>
        <w:t xml:space="preserve">və </w:t>
      </w:r>
      <w:proofErr w:type="spellStart"/>
      <w:r w:rsidR="00BE1246">
        <w:rPr>
          <w:rFonts w:ascii="Cambria Math" w:hAnsi="Cambria Math" w:cs="DilleniaUPC"/>
          <w:sz w:val="40"/>
          <w:szCs w:val="40"/>
          <w:lang w:val="en-GB"/>
        </w:rPr>
        <w:t>daha</w:t>
      </w:r>
      <w:proofErr w:type="spellEnd"/>
      <w:r w:rsidR="00BE1246">
        <w:rPr>
          <w:rFonts w:ascii="Cambria Math" w:hAnsi="Cambria Math" w:cs="DilleniaUPC"/>
          <w:sz w:val="40"/>
          <w:szCs w:val="40"/>
          <w:lang w:val="en-GB"/>
        </w:rPr>
        <w:t xml:space="preserve"> </w:t>
      </w:r>
      <w:proofErr w:type="spellStart"/>
      <w:r w:rsidR="00BE1246">
        <w:rPr>
          <w:rFonts w:ascii="Cambria Math" w:hAnsi="Cambria Math" w:cs="DilleniaUPC"/>
          <w:sz w:val="40"/>
          <w:szCs w:val="40"/>
          <w:lang w:val="en-GB"/>
        </w:rPr>
        <w:t>sabit</w:t>
      </w:r>
      <w:proofErr w:type="spellEnd"/>
      <w:r w:rsidR="00BE1246">
        <w:rPr>
          <w:rFonts w:ascii="Cambria Math" w:hAnsi="Cambria Math" w:cs="DilleniaUPC"/>
          <w:sz w:val="40"/>
          <w:szCs w:val="40"/>
          <w:lang w:val="en-GB"/>
        </w:rPr>
        <w:t xml:space="preserve"> </w:t>
      </w:r>
      <w:proofErr w:type="spellStart"/>
      <w:r w:rsidR="00BE1246">
        <w:rPr>
          <w:rFonts w:ascii="Cambria Math" w:hAnsi="Cambria Math" w:cs="DilleniaUPC"/>
          <w:sz w:val="40"/>
          <w:szCs w:val="40"/>
          <w:lang w:val="en-GB"/>
        </w:rPr>
        <w:t>inflyasiya</w:t>
      </w:r>
      <w:proofErr w:type="spellEnd"/>
      <w:r w:rsidR="00BE1246">
        <w:rPr>
          <w:rFonts w:ascii="Cambria Math" w:hAnsi="Cambria Math" w:cs="DilleniaUPC"/>
          <w:sz w:val="40"/>
          <w:szCs w:val="40"/>
          <w:lang w:val="en-GB"/>
        </w:rPr>
        <w:t xml:space="preserve"> ilə </w:t>
      </w:r>
      <w:proofErr w:type="spellStart"/>
      <w:r w:rsidR="00BE1246">
        <w:rPr>
          <w:rFonts w:ascii="Cambria Math" w:hAnsi="Cambria Math" w:cs="DilleniaUPC"/>
          <w:sz w:val="40"/>
          <w:szCs w:val="40"/>
          <w:lang w:val="en-GB"/>
        </w:rPr>
        <w:t>bağlıdır</w:t>
      </w:r>
      <w:proofErr w:type="spellEnd"/>
      <w:r w:rsidR="00BE1246">
        <w:rPr>
          <w:rFonts w:ascii="Cambria Math" w:hAnsi="Cambria Math" w:cs="DilleniaUPC"/>
          <w:sz w:val="40"/>
          <w:szCs w:val="40"/>
          <w:lang w:val="en-GB"/>
        </w:rPr>
        <w:t>.</w:t>
      </w:r>
    </w:p>
    <w:p w:rsidR="005A7B47" w:rsidRDefault="005A7B47" w:rsidP="00CA551E">
      <w:pPr>
        <w:rPr>
          <w:rFonts w:ascii="Cambria Math" w:hAnsi="Cambria Math" w:cs="DilleniaUPC"/>
          <w:sz w:val="40"/>
          <w:szCs w:val="40"/>
          <w:lang w:val="en-GB"/>
        </w:rPr>
      </w:pPr>
    </w:p>
    <w:p w:rsidR="005A7B47" w:rsidRDefault="0097693E" w:rsidP="005A7B47">
      <w:pPr>
        <w:jc w:val="center"/>
        <w:rPr>
          <w:rFonts w:ascii="Cambria Math" w:hAnsi="Cambria Math" w:cs="DilleniaUPC"/>
          <w:b/>
          <w:bCs/>
          <w:sz w:val="40"/>
          <w:szCs w:val="40"/>
          <w:lang w:val="en-GB"/>
        </w:rPr>
      </w:pPr>
      <w:r>
        <w:rPr>
          <w:rFonts w:ascii="Cambria Math" w:hAnsi="Cambria Math" w:cs="DilleniaUPC"/>
          <w:b/>
          <w:bCs/>
          <w:sz w:val="40"/>
          <w:szCs w:val="40"/>
          <w:lang w:val="en-GB"/>
        </w:rPr>
        <w:t xml:space="preserve">Pul </w:t>
      </w:r>
      <w:proofErr w:type="spellStart"/>
      <w:r>
        <w:rPr>
          <w:rFonts w:ascii="Cambria Math" w:hAnsi="Cambria Math" w:cs="DilleniaUPC"/>
          <w:b/>
          <w:bCs/>
          <w:sz w:val="40"/>
          <w:szCs w:val="40"/>
          <w:lang w:val="en-GB"/>
        </w:rPr>
        <w:t>siyasətinin</w:t>
      </w:r>
      <w:proofErr w:type="spellEnd"/>
      <w:r>
        <w:rPr>
          <w:rFonts w:ascii="Cambria Math" w:hAnsi="Cambria Math" w:cs="DilleniaUPC"/>
          <w:b/>
          <w:bCs/>
          <w:sz w:val="40"/>
          <w:szCs w:val="40"/>
          <w:lang w:val="en-GB"/>
        </w:rPr>
        <w:t xml:space="preserve"> </w:t>
      </w:r>
      <w:proofErr w:type="spellStart"/>
      <w:r>
        <w:rPr>
          <w:rFonts w:ascii="Cambria Math" w:hAnsi="Cambria Math" w:cs="DilleniaUPC"/>
          <w:b/>
          <w:bCs/>
          <w:sz w:val="40"/>
          <w:szCs w:val="40"/>
          <w:lang w:val="en-GB"/>
        </w:rPr>
        <w:t>dəyişməsi</w:t>
      </w:r>
      <w:proofErr w:type="spellEnd"/>
    </w:p>
    <w:p w:rsidR="0097693E" w:rsidRPr="0097693E" w:rsidRDefault="0097693E" w:rsidP="005A7B47">
      <w:pPr>
        <w:jc w:val="center"/>
        <w:rPr>
          <w:rFonts w:ascii="Cambria Math" w:hAnsi="Cambria Math" w:cs="DilleniaUPC"/>
          <w:b/>
          <w:bCs/>
          <w:sz w:val="40"/>
          <w:szCs w:val="40"/>
          <w:lang w:val="en-GB"/>
        </w:rPr>
      </w:pPr>
    </w:p>
    <w:p w:rsidR="006E057D" w:rsidRDefault="00D20FAB" w:rsidP="00CA551E">
      <w:pPr>
        <w:rPr>
          <w:rFonts w:ascii="Cambria Math" w:hAnsi="Cambria Math" w:cs="DilleniaUPC"/>
          <w:sz w:val="40"/>
          <w:szCs w:val="40"/>
          <w:lang w:val="az-Latn-AZ"/>
        </w:rPr>
      </w:pPr>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Mərkəzi</w:t>
      </w:r>
      <w:proofErr w:type="spellEnd"/>
      <w:r>
        <w:rPr>
          <w:rFonts w:ascii="Cambria Math" w:hAnsi="Cambria Math" w:cs="DilleniaUPC"/>
          <w:sz w:val="40"/>
          <w:szCs w:val="40"/>
          <w:lang w:val="en-GB"/>
        </w:rPr>
        <w:t xml:space="preserve"> bank </w:t>
      </w:r>
      <w:proofErr w:type="spellStart"/>
      <w:r>
        <w:rPr>
          <w:rFonts w:ascii="Cambria Math" w:hAnsi="Cambria Math" w:cs="DilleniaUPC"/>
          <w:sz w:val="40"/>
          <w:szCs w:val="40"/>
          <w:lang w:val="en-GB"/>
        </w:rPr>
        <w:t>monetar</w:t>
      </w:r>
      <w:proofErr w:type="spellEnd"/>
      <w:r>
        <w:rPr>
          <w:rFonts w:ascii="Cambria Math" w:hAnsi="Cambria Math" w:cs="DilleniaUPC"/>
          <w:sz w:val="40"/>
          <w:szCs w:val="40"/>
          <w:lang w:val="en-GB"/>
        </w:rPr>
        <w:t xml:space="preserve"> </w:t>
      </w:r>
      <w:proofErr w:type="spellStart"/>
      <w:r>
        <w:rPr>
          <w:rFonts w:ascii="Cambria Math" w:hAnsi="Cambria Math" w:cs="DilleniaUPC"/>
          <w:sz w:val="40"/>
          <w:szCs w:val="40"/>
          <w:lang w:val="en-GB"/>
        </w:rPr>
        <w:t>siyasət</w:t>
      </w:r>
      <w:r w:rsidR="002E304D">
        <w:rPr>
          <w:rFonts w:ascii="Cambria Math" w:hAnsi="Cambria Math" w:cs="DilleniaUPC"/>
          <w:sz w:val="40"/>
          <w:szCs w:val="40"/>
          <w:lang w:val="en-GB"/>
        </w:rPr>
        <w:t>ini</w:t>
      </w:r>
      <w:proofErr w:type="spellEnd"/>
      <w:r w:rsidR="002E304D">
        <w:rPr>
          <w:rFonts w:ascii="Cambria Math" w:hAnsi="Cambria Math" w:cs="DilleniaUPC"/>
          <w:sz w:val="40"/>
          <w:szCs w:val="40"/>
          <w:lang w:val="en-GB"/>
        </w:rPr>
        <w:t xml:space="preserve"> </w:t>
      </w:r>
      <w:proofErr w:type="spellStart"/>
      <w:r w:rsidR="002E304D">
        <w:rPr>
          <w:rFonts w:ascii="Cambria Math" w:hAnsi="Cambria Math" w:cs="DilleniaUPC"/>
          <w:sz w:val="40"/>
          <w:szCs w:val="40"/>
          <w:lang w:val="en-GB"/>
        </w:rPr>
        <w:t>dəyişməyə</w:t>
      </w:r>
      <w:proofErr w:type="spellEnd"/>
      <w:r w:rsidR="002E304D">
        <w:rPr>
          <w:rFonts w:ascii="Cambria Math" w:hAnsi="Cambria Math" w:cs="DilleniaUPC"/>
          <w:sz w:val="40"/>
          <w:szCs w:val="40"/>
          <w:lang w:val="en-GB"/>
        </w:rPr>
        <w:t xml:space="preserve"> </w:t>
      </w:r>
      <w:proofErr w:type="spellStart"/>
      <w:r w:rsidR="002E304D">
        <w:rPr>
          <w:rFonts w:ascii="Cambria Math" w:hAnsi="Cambria Math" w:cs="DilleniaUPC"/>
          <w:sz w:val="40"/>
          <w:szCs w:val="40"/>
          <w:lang w:val="en-GB"/>
        </w:rPr>
        <w:t>necə</w:t>
      </w:r>
      <w:proofErr w:type="spellEnd"/>
      <w:r w:rsidR="002E304D">
        <w:rPr>
          <w:rFonts w:ascii="Cambria Math" w:hAnsi="Cambria Math" w:cs="DilleniaUPC"/>
          <w:sz w:val="40"/>
          <w:szCs w:val="40"/>
          <w:lang w:val="en-GB"/>
        </w:rPr>
        <w:t xml:space="preserve"> </w:t>
      </w:r>
      <w:proofErr w:type="spellStart"/>
      <w:r w:rsidR="002E304D">
        <w:rPr>
          <w:rFonts w:ascii="Cambria Math" w:hAnsi="Cambria Math" w:cs="DilleniaUPC"/>
          <w:sz w:val="40"/>
          <w:szCs w:val="40"/>
          <w:lang w:val="en-GB"/>
        </w:rPr>
        <w:t>gedir</w:t>
      </w:r>
      <w:proofErr w:type="spellEnd"/>
      <w:r w:rsidR="002E304D">
        <w:rPr>
          <w:rFonts w:ascii="Cambria Math" w:hAnsi="Cambria Math" w:cs="DilleniaUPC"/>
          <w:sz w:val="40"/>
          <w:szCs w:val="40"/>
          <w:lang w:val="en-GB"/>
        </w:rPr>
        <w:t xml:space="preserve">? </w:t>
      </w:r>
      <w:proofErr w:type="spellStart"/>
      <w:r w:rsidR="002E304D">
        <w:rPr>
          <w:rFonts w:ascii="Cambria Math" w:hAnsi="Cambria Math" w:cs="DilleniaUPC"/>
          <w:sz w:val="40"/>
          <w:szCs w:val="40"/>
          <w:lang w:val="en-GB"/>
        </w:rPr>
        <w:t>Əsas</w:t>
      </w:r>
      <w:proofErr w:type="spellEnd"/>
      <w:r w:rsidR="002E304D">
        <w:rPr>
          <w:rFonts w:ascii="Cambria Math" w:hAnsi="Cambria Math" w:cs="DilleniaUPC"/>
          <w:sz w:val="40"/>
          <w:szCs w:val="40"/>
          <w:lang w:val="en-GB"/>
        </w:rPr>
        <w:t xml:space="preserve"> </w:t>
      </w:r>
      <w:proofErr w:type="spellStart"/>
      <w:r w:rsidR="002E304D">
        <w:rPr>
          <w:rFonts w:ascii="Cambria Math" w:hAnsi="Cambria Math" w:cs="DilleniaUPC"/>
          <w:sz w:val="40"/>
          <w:szCs w:val="40"/>
          <w:lang w:val="en-GB"/>
        </w:rPr>
        <w:t>yanaşma</w:t>
      </w:r>
      <w:proofErr w:type="spellEnd"/>
      <w:r w:rsidR="002E304D">
        <w:rPr>
          <w:rFonts w:ascii="Cambria Math" w:hAnsi="Cambria Math" w:cs="DilleniaUPC"/>
          <w:sz w:val="40"/>
          <w:szCs w:val="40"/>
          <w:lang w:val="en-GB"/>
        </w:rPr>
        <w:t xml:space="preserve"> sadəcə pul </w:t>
      </w:r>
      <w:proofErr w:type="spellStart"/>
      <w:r w:rsidR="002E304D">
        <w:rPr>
          <w:rFonts w:ascii="Cambria Math" w:hAnsi="Cambria Math" w:cs="DilleniaUPC"/>
          <w:sz w:val="40"/>
          <w:szCs w:val="40"/>
          <w:lang w:val="en-GB"/>
        </w:rPr>
        <w:t>kütləsinin</w:t>
      </w:r>
      <w:proofErr w:type="spellEnd"/>
      <w:r w:rsidR="002E304D">
        <w:rPr>
          <w:rFonts w:ascii="Cambria Math" w:hAnsi="Cambria Math" w:cs="DilleniaUPC"/>
          <w:sz w:val="40"/>
          <w:szCs w:val="40"/>
          <w:lang w:val="en-GB"/>
        </w:rPr>
        <w:t xml:space="preserve"> </w:t>
      </w:r>
      <w:proofErr w:type="spellStart"/>
      <w:r w:rsidR="00AC1528">
        <w:rPr>
          <w:rFonts w:ascii="Cambria Math" w:hAnsi="Cambria Math" w:cs="DilleniaUPC"/>
          <w:sz w:val="40"/>
          <w:szCs w:val="40"/>
          <w:lang w:val="en-GB"/>
        </w:rPr>
        <w:t>ölçüsünü</w:t>
      </w:r>
      <w:proofErr w:type="spellEnd"/>
      <w:r w:rsidR="00AC1528">
        <w:rPr>
          <w:rFonts w:ascii="Cambria Math" w:hAnsi="Cambria Math" w:cs="DilleniaUPC"/>
          <w:sz w:val="40"/>
          <w:szCs w:val="40"/>
          <w:lang w:val="en-GB"/>
        </w:rPr>
        <w:t xml:space="preserve"> </w:t>
      </w:r>
      <w:proofErr w:type="spellStart"/>
      <w:r w:rsidR="00AC1528">
        <w:rPr>
          <w:rFonts w:ascii="Cambria Math" w:hAnsi="Cambria Math" w:cs="DilleniaUPC"/>
          <w:sz w:val="40"/>
          <w:szCs w:val="40"/>
          <w:lang w:val="en-GB"/>
        </w:rPr>
        <w:t>dəyişdirməkdir</w:t>
      </w:r>
      <w:proofErr w:type="spellEnd"/>
      <w:r w:rsidR="00AC1528">
        <w:rPr>
          <w:rFonts w:ascii="Cambria Math" w:hAnsi="Cambria Math" w:cs="DilleniaUPC"/>
          <w:sz w:val="40"/>
          <w:szCs w:val="40"/>
          <w:lang w:val="en-GB"/>
        </w:rPr>
        <w:t xml:space="preserve">. Bu, adətən, </w:t>
      </w:r>
      <w:proofErr w:type="spellStart"/>
      <w:r w:rsidR="00863AF0">
        <w:rPr>
          <w:rFonts w:ascii="Cambria Math" w:hAnsi="Cambria Math" w:cs="DilleniaUPC"/>
          <w:sz w:val="40"/>
          <w:szCs w:val="40"/>
          <w:lang w:val="en-GB"/>
        </w:rPr>
        <w:t>qısamüddətli</w:t>
      </w:r>
      <w:proofErr w:type="spellEnd"/>
      <w:r w:rsidR="00863AF0">
        <w:rPr>
          <w:rFonts w:ascii="Cambria Math" w:hAnsi="Cambria Math" w:cs="DilleniaUPC"/>
          <w:sz w:val="40"/>
          <w:szCs w:val="40"/>
          <w:lang w:val="en-GB"/>
        </w:rPr>
        <w:t xml:space="preserve"> </w:t>
      </w:r>
      <w:proofErr w:type="spellStart"/>
      <w:r w:rsidR="00863AF0">
        <w:rPr>
          <w:rFonts w:ascii="Cambria Math" w:hAnsi="Cambria Math" w:cs="DilleniaUPC"/>
          <w:sz w:val="40"/>
          <w:szCs w:val="40"/>
          <w:lang w:val="en-GB"/>
        </w:rPr>
        <w:lastRenderedPageBreak/>
        <w:t>dövlət</w:t>
      </w:r>
      <w:proofErr w:type="spellEnd"/>
      <w:r w:rsidR="00863AF0">
        <w:rPr>
          <w:rFonts w:ascii="Cambria Math" w:hAnsi="Cambria Math" w:cs="DilleniaUPC"/>
          <w:sz w:val="40"/>
          <w:szCs w:val="40"/>
          <w:lang w:val="en-GB"/>
        </w:rPr>
        <w:t xml:space="preserve"> </w:t>
      </w:r>
      <w:proofErr w:type="spellStart"/>
      <w:r w:rsidR="00863AF0">
        <w:rPr>
          <w:rFonts w:ascii="Cambria Math" w:hAnsi="Cambria Math" w:cs="DilleniaUPC"/>
          <w:sz w:val="40"/>
          <w:szCs w:val="40"/>
          <w:lang w:val="en-GB"/>
        </w:rPr>
        <w:t>borcunun</w:t>
      </w:r>
      <w:proofErr w:type="spellEnd"/>
      <w:r w:rsidR="00863AF0">
        <w:rPr>
          <w:rFonts w:ascii="Cambria Math" w:hAnsi="Cambria Math" w:cs="DilleniaUPC"/>
          <w:sz w:val="40"/>
          <w:szCs w:val="40"/>
          <w:lang w:val="en-GB"/>
        </w:rPr>
        <w:t xml:space="preserve"> </w:t>
      </w:r>
      <w:proofErr w:type="spellStart"/>
      <w:r w:rsidR="00863AF0">
        <w:rPr>
          <w:rFonts w:ascii="Cambria Math" w:hAnsi="Cambria Math" w:cs="DilleniaUPC"/>
          <w:sz w:val="40"/>
          <w:szCs w:val="40"/>
          <w:lang w:val="en-GB"/>
        </w:rPr>
        <w:t>özəl</w:t>
      </w:r>
      <w:proofErr w:type="spellEnd"/>
      <w:r w:rsidR="00863AF0">
        <w:rPr>
          <w:rFonts w:ascii="Cambria Math" w:hAnsi="Cambria Math" w:cs="DilleniaUPC"/>
          <w:sz w:val="40"/>
          <w:szCs w:val="40"/>
          <w:lang w:val="en-GB"/>
        </w:rPr>
        <w:t xml:space="preserve"> </w:t>
      </w:r>
      <w:proofErr w:type="spellStart"/>
      <w:r w:rsidR="00E82309">
        <w:rPr>
          <w:rFonts w:ascii="Cambria Math" w:hAnsi="Cambria Math" w:cs="DilleniaUPC"/>
          <w:sz w:val="40"/>
          <w:szCs w:val="40"/>
          <w:lang w:val="en-GB"/>
        </w:rPr>
        <w:t>sektorla</w:t>
      </w:r>
      <w:proofErr w:type="spellEnd"/>
      <w:r w:rsidR="00A14FD9">
        <w:rPr>
          <w:rFonts w:ascii="Cambria Math" w:hAnsi="Cambria Math" w:cs="DilleniaUPC"/>
          <w:sz w:val="40"/>
          <w:szCs w:val="40"/>
          <w:lang w:val="en-GB"/>
        </w:rPr>
        <w:t xml:space="preserve"> </w:t>
      </w:r>
      <w:proofErr w:type="spellStart"/>
      <w:r w:rsidR="00A14FD9">
        <w:rPr>
          <w:rFonts w:ascii="Cambria Math" w:hAnsi="Cambria Math" w:cs="DilleniaUPC"/>
          <w:sz w:val="40"/>
          <w:szCs w:val="40"/>
          <w:lang w:val="en-GB"/>
        </w:rPr>
        <w:t>mübadilə</w:t>
      </w:r>
      <w:proofErr w:type="spellEnd"/>
      <w:r w:rsidR="00A14FD9">
        <w:rPr>
          <w:rFonts w:ascii="Cambria Math" w:hAnsi="Cambria Math" w:cs="DilleniaUPC"/>
          <w:sz w:val="40"/>
          <w:szCs w:val="40"/>
          <w:lang w:val="en-GB"/>
        </w:rPr>
        <w:t xml:space="preserve"> </w:t>
      </w:r>
      <w:proofErr w:type="spellStart"/>
      <w:r w:rsidR="00A14FD9">
        <w:rPr>
          <w:rFonts w:ascii="Cambria Math" w:hAnsi="Cambria Math" w:cs="DilleniaUPC"/>
          <w:sz w:val="40"/>
          <w:szCs w:val="40"/>
          <w:lang w:val="en-GB"/>
        </w:rPr>
        <w:t>edildiyi</w:t>
      </w:r>
      <w:proofErr w:type="spellEnd"/>
      <w:r w:rsidR="00A14FD9">
        <w:rPr>
          <w:rFonts w:ascii="Cambria Math" w:hAnsi="Cambria Math" w:cs="DilleniaUPC"/>
          <w:sz w:val="40"/>
          <w:szCs w:val="40"/>
          <w:lang w:val="en-GB"/>
        </w:rPr>
        <w:t xml:space="preserve"> </w:t>
      </w:r>
      <w:proofErr w:type="spellStart"/>
      <w:r w:rsidR="00A14FD9">
        <w:rPr>
          <w:rFonts w:ascii="Cambria Math" w:hAnsi="Cambria Math" w:cs="DilleniaUPC"/>
          <w:sz w:val="40"/>
          <w:szCs w:val="40"/>
          <w:lang w:val="en-GB"/>
        </w:rPr>
        <w:t>açıq</w:t>
      </w:r>
      <w:proofErr w:type="spellEnd"/>
      <w:r w:rsidR="00A14FD9">
        <w:rPr>
          <w:rFonts w:ascii="Cambria Math" w:hAnsi="Cambria Math" w:cs="DilleniaUPC"/>
          <w:sz w:val="40"/>
          <w:szCs w:val="40"/>
          <w:lang w:val="en-GB"/>
        </w:rPr>
        <w:t xml:space="preserve"> bazar </w:t>
      </w:r>
      <w:proofErr w:type="spellStart"/>
      <w:r w:rsidR="00A14FD9">
        <w:rPr>
          <w:rFonts w:ascii="Cambria Math" w:hAnsi="Cambria Math" w:cs="DilleniaUPC"/>
          <w:sz w:val="40"/>
          <w:szCs w:val="40"/>
          <w:lang w:val="en-GB"/>
        </w:rPr>
        <w:t>əməliyatları</w:t>
      </w:r>
      <w:proofErr w:type="spellEnd"/>
      <w:r w:rsidR="00A14FD9">
        <w:rPr>
          <w:rFonts w:ascii="Cambria Math" w:hAnsi="Cambria Math" w:cs="DilleniaUPC"/>
          <w:sz w:val="40"/>
          <w:szCs w:val="40"/>
          <w:lang w:val="en-GB"/>
        </w:rPr>
        <w:t xml:space="preserve"> </w:t>
      </w:r>
      <w:proofErr w:type="spellStart"/>
      <w:r w:rsidR="00A14FD9">
        <w:rPr>
          <w:rFonts w:ascii="Cambria Math" w:hAnsi="Cambria Math" w:cs="DilleniaUPC"/>
          <w:sz w:val="40"/>
          <w:szCs w:val="40"/>
          <w:lang w:val="en-GB"/>
        </w:rPr>
        <w:t>vasitəsilə</w:t>
      </w:r>
      <w:proofErr w:type="spellEnd"/>
      <w:r w:rsidR="00A14FD9">
        <w:rPr>
          <w:rFonts w:ascii="Cambria Math" w:hAnsi="Cambria Math" w:cs="DilleniaUPC"/>
          <w:sz w:val="40"/>
          <w:szCs w:val="40"/>
          <w:lang w:val="en-GB"/>
        </w:rPr>
        <w:t xml:space="preserve"> </w:t>
      </w:r>
      <w:proofErr w:type="spellStart"/>
      <w:r w:rsidR="00A14FD9">
        <w:rPr>
          <w:rFonts w:ascii="Cambria Math" w:hAnsi="Cambria Math" w:cs="DilleniaUPC"/>
          <w:sz w:val="40"/>
          <w:szCs w:val="40"/>
          <w:lang w:val="en-GB"/>
        </w:rPr>
        <w:t>həyata</w:t>
      </w:r>
      <w:proofErr w:type="spellEnd"/>
      <w:r w:rsidR="00A14FD9">
        <w:rPr>
          <w:rFonts w:ascii="Cambria Math" w:hAnsi="Cambria Math" w:cs="DilleniaUPC"/>
          <w:sz w:val="40"/>
          <w:szCs w:val="40"/>
          <w:lang w:val="en-GB"/>
        </w:rPr>
        <w:t xml:space="preserve"> </w:t>
      </w:r>
      <w:proofErr w:type="spellStart"/>
      <w:r w:rsidR="00A14FD9">
        <w:rPr>
          <w:rFonts w:ascii="Cambria Math" w:hAnsi="Cambria Math" w:cs="DilleniaUPC"/>
          <w:sz w:val="40"/>
          <w:szCs w:val="40"/>
          <w:lang w:val="en-GB"/>
        </w:rPr>
        <w:t>keçirilir</w:t>
      </w:r>
      <w:proofErr w:type="spellEnd"/>
      <w:r w:rsidR="00E56A0A">
        <w:rPr>
          <w:rFonts w:ascii="Cambria Math" w:hAnsi="Cambria Math" w:cs="DilleniaUPC"/>
          <w:sz w:val="40"/>
          <w:szCs w:val="40"/>
          <w:lang w:val="en-GB"/>
        </w:rPr>
        <w:t xml:space="preserve">. Məsələn, Fed </w:t>
      </w:r>
      <w:proofErr w:type="spellStart"/>
      <w:r w:rsidR="00E56A0A">
        <w:rPr>
          <w:rFonts w:ascii="Cambria Math" w:hAnsi="Cambria Math" w:cs="DilleniaUPC"/>
          <w:sz w:val="40"/>
          <w:szCs w:val="40"/>
          <w:lang w:val="en-GB"/>
        </w:rPr>
        <w:t>kommersiya</w:t>
      </w:r>
      <w:proofErr w:type="spellEnd"/>
      <w:r w:rsidR="00E56A0A">
        <w:rPr>
          <w:rFonts w:ascii="Cambria Math" w:hAnsi="Cambria Math" w:cs="DilleniaUPC"/>
          <w:sz w:val="40"/>
          <w:szCs w:val="40"/>
          <w:lang w:val="en-GB"/>
        </w:rPr>
        <w:t xml:space="preserve"> </w:t>
      </w:r>
      <w:proofErr w:type="spellStart"/>
      <w:r w:rsidR="00E56A0A">
        <w:rPr>
          <w:rFonts w:ascii="Cambria Math" w:hAnsi="Cambria Math" w:cs="DilleniaUPC"/>
          <w:sz w:val="40"/>
          <w:szCs w:val="40"/>
          <w:lang w:val="en-GB"/>
        </w:rPr>
        <w:t>banklarından</w:t>
      </w:r>
      <w:proofErr w:type="spellEnd"/>
      <w:r w:rsidR="00E56A0A">
        <w:rPr>
          <w:rFonts w:ascii="Cambria Math" w:hAnsi="Cambria Math" w:cs="DilleniaUPC"/>
          <w:sz w:val="40"/>
          <w:szCs w:val="40"/>
          <w:lang w:val="en-GB"/>
        </w:rPr>
        <w:t xml:space="preserve"> </w:t>
      </w:r>
      <w:r w:rsidR="006A5985">
        <w:rPr>
          <w:rFonts w:ascii="Cambria Math" w:hAnsi="Cambria Math" w:cs="DilleniaUPC"/>
          <w:sz w:val="40"/>
          <w:szCs w:val="40"/>
          <w:lang w:val="en-GB"/>
        </w:rPr>
        <w:t xml:space="preserve">xəzinə </w:t>
      </w:r>
      <w:proofErr w:type="spellStart"/>
      <w:r w:rsidR="006A5985">
        <w:rPr>
          <w:rFonts w:ascii="Cambria Math" w:hAnsi="Cambria Math" w:cs="DilleniaUPC"/>
          <w:sz w:val="40"/>
          <w:szCs w:val="40"/>
          <w:lang w:val="en-GB"/>
        </w:rPr>
        <w:t>veksellərini</w:t>
      </w:r>
      <w:proofErr w:type="spellEnd"/>
      <w:r w:rsidR="003101B0">
        <w:rPr>
          <w:rFonts w:ascii="Cambria Math" w:hAnsi="Cambria Math" w:cs="DilleniaUPC"/>
          <w:sz w:val="40"/>
          <w:szCs w:val="40"/>
          <w:lang w:val="en-GB"/>
        </w:rPr>
        <w:t xml:space="preserve"> </w:t>
      </w:r>
      <w:proofErr w:type="spellStart"/>
      <w:r w:rsidR="003101B0">
        <w:rPr>
          <w:rFonts w:ascii="Cambria Math" w:hAnsi="Cambria Math" w:cs="DilleniaUPC"/>
          <w:sz w:val="40"/>
          <w:szCs w:val="40"/>
          <w:lang w:val="en-GB"/>
        </w:rPr>
        <w:t>alırsa</w:t>
      </w:r>
      <w:proofErr w:type="spellEnd"/>
      <w:r w:rsidR="003101B0">
        <w:rPr>
          <w:rFonts w:ascii="Cambria Math" w:hAnsi="Cambria Math" w:cs="DilleniaUPC"/>
          <w:sz w:val="40"/>
          <w:szCs w:val="40"/>
          <w:lang w:val="en-GB"/>
        </w:rPr>
        <w:t xml:space="preserve"> </w:t>
      </w:r>
      <w:r w:rsidR="00BA2743">
        <w:rPr>
          <w:rFonts w:ascii="Cambria Math" w:hAnsi="Cambria Math" w:cs="DilleniaUPC"/>
          <w:sz w:val="40"/>
          <w:szCs w:val="40"/>
          <w:lang w:val="en-GB"/>
        </w:rPr>
        <w:t xml:space="preserve">və ya </w:t>
      </w:r>
      <w:proofErr w:type="spellStart"/>
      <w:r w:rsidR="00BA2743">
        <w:rPr>
          <w:rFonts w:ascii="Cambria Math" w:hAnsi="Cambria Math" w:cs="DilleniaUPC"/>
          <w:sz w:val="40"/>
          <w:szCs w:val="40"/>
          <w:lang w:val="en-GB"/>
        </w:rPr>
        <w:t>borc</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alırsa</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mərkəzi</w:t>
      </w:r>
      <w:proofErr w:type="spellEnd"/>
      <w:r w:rsidR="00BA2743">
        <w:rPr>
          <w:rFonts w:ascii="Cambria Math" w:hAnsi="Cambria Math" w:cs="DilleniaUPC"/>
          <w:sz w:val="40"/>
          <w:szCs w:val="40"/>
          <w:lang w:val="en-GB"/>
        </w:rPr>
        <w:t xml:space="preserve"> bank </w:t>
      </w:r>
      <w:proofErr w:type="spellStart"/>
      <w:r w:rsidR="00BA2743">
        <w:rPr>
          <w:rFonts w:ascii="Cambria Math" w:hAnsi="Cambria Math" w:cs="DilleniaUPC"/>
          <w:sz w:val="40"/>
          <w:szCs w:val="40"/>
          <w:lang w:val="en-GB"/>
        </w:rPr>
        <w:t>ehtiyatlat</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adlanan</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hesablara</w:t>
      </w:r>
      <w:proofErr w:type="spellEnd"/>
      <w:r w:rsidR="00BA2743">
        <w:rPr>
          <w:rFonts w:ascii="Cambria Math" w:hAnsi="Cambria Math" w:cs="DilleniaUPC"/>
          <w:sz w:val="40"/>
          <w:szCs w:val="40"/>
          <w:lang w:val="en-GB"/>
        </w:rPr>
        <w:t xml:space="preserve"> nağd pul </w:t>
      </w:r>
      <w:proofErr w:type="spellStart"/>
      <w:r w:rsidR="00BA2743">
        <w:rPr>
          <w:rFonts w:ascii="Cambria Math" w:hAnsi="Cambria Math" w:cs="DilleniaUPC"/>
          <w:sz w:val="40"/>
          <w:szCs w:val="40"/>
          <w:lang w:val="en-GB"/>
        </w:rPr>
        <w:t>elavə</w:t>
      </w:r>
      <w:proofErr w:type="spellEnd"/>
      <w:r w:rsidR="00BA2743">
        <w:rPr>
          <w:rFonts w:ascii="Cambria Math" w:hAnsi="Cambria Math" w:cs="DilleniaUPC"/>
          <w:sz w:val="40"/>
          <w:szCs w:val="40"/>
          <w:lang w:val="en-GB"/>
        </w:rPr>
        <w:t xml:space="preserve"> edecək </w:t>
      </w:r>
      <w:proofErr w:type="spellStart"/>
      <w:r w:rsidR="00BA2743">
        <w:rPr>
          <w:rFonts w:ascii="Cambria Math" w:hAnsi="Cambria Math" w:cs="DilleniaUPC"/>
          <w:sz w:val="40"/>
          <w:szCs w:val="40"/>
          <w:lang w:val="en-GB"/>
        </w:rPr>
        <w:t>ki</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bu</w:t>
      </w:r>
      <w:proofErr w:type="spellEnd"/>
      <w:r w:rsidR="00BA2743">
        <w:rPr>
          <w:rFonts w:ascii="Cambria Math" w:hAnsi="Cambria Math" w:cs="DilleniaUPC"/>
          <w:sz w:val="40"/>
          <w:szCs w:val="40"/>
          <w:lang w:val="en-GB"/>
        </w:rPr>
        <w:t xml:space="preserve"> da </w:t>
      </w:r>
      <w:proofErr w:type="spellStart"/>
      <w:r w:rsidR="00BA2743">
        <w:rPr>
          <w:rFonts w:ascii="Cambria Math" w:hAnsi="Cambria Math" w:cs="DilleniaUPC"/>
          <w:sz w:val="40"/>
          <w:szCs w:val="40"/>
          <w:lang w:val="en-GB"/>
        </w:rPr>
        <w:t>bankların</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onunla</w:t>
      </w:r>
      <w:proofErr w:type="spellEnd"/>
      <w:r w:rsidR="00BA2743">
        <w:rPr>
          <w:rFonts w:ascii="Cambria Math" w:hAnsi="Cambria Math" w:cs="DilleniaUPC"/>
          <w:sz w:val="40"/>
          <w:szCs w:val="40"/>
          <w:lang w:val="en-GB"/>
        </w:rPr>
        <w:t xml:space="preserve"> </w:t>
      </w:r>
      <w:proofErr w:type="spellStart"/>
      <w:r w:rsidR="00BA2743">
        <w:rPr>
          <w:rFonts w:ascii="Cambria Math" w:hAnsi="Cambria Math" w:cs="DilleniaUPC"/>
          <w:sz w:val="40"/>
          <w:szCs w:val="40"/>
          <w:lang w:val="en-GB"/>
        </w:rPr>
        <w:t>saxlaması</w:t>
      </w:r>
      <w:proofErr w:type="spellEnd"/>
      <w:r w:rsidR="00BA2743">
        <w:rPr>
          <w:rFonts w:ascii="Cambria Math" w:hAnsi="Cambria Math" w:cs="DilleniaUPC"/>
          <w:sz w:val="40"/>
          <w:szCs w:val="40"/>
          <w:lang w:val="en-GB"/>
        </w:rPr>
        <w:t xml:space="preserve"> tələb </w:t>
      </w:r>
      <w:proofErr w:type="spellStart"/>
      <w:r w:rsidR="00BA2743">
        <w:rPr>
          <w:rFonts w:ascii="Cambria Math" w:hAnsi="Cambria Math" w:cs="DilleniaUPC"/>
          <w:sz w:val="40"/>
          <w:szCs w:val="40"/>
          <w:lang w:val="en-GB"/>
        </w:rPr>
        <w:t>olunur</w:t>
      </w:r>
      <w:proofErr w:type="spellEnd"/>
      <w:r w:rsidR="00BA2743">
        <w:rPr>
          <w:rFonts w:ascii="Cambria Math" w:hAnsi="Cambria Math" w:cs="DilleniaUPC"/>
          <w:sz w:val="40"/>
          <w:szCs w:val="40"/>
          <w:lang w:val="en-GB"/>
        </w:rPr>
        <w:t>. Bu</w:t>
      </w:r>
      <w:r w:rsidR="00EF592F">
        <w:rPr>
          <w:rFonts w:ascii="Cambria Math" w:hAnsi="Cambria Math" w:cs="DilleniaUPC"/>
          <w:sz w:val="40"/>
          <w:szCs w:val="40"/>
          <w:lang w:val="en-GB"/>
        </w:rPr>
        <w:t xml:space="preserve">, pul </w:t>
      </w:r>
      <w:proofErr w:type="spellStart"/>
      <w:r w:rsidR="00EF592F">
        <w:rPr>
          <w:rFonts w:ascii="Cambria Math" w:hAnsi="Cambria Math" w:cs="DilleniaUPC"/>
          <w:sz w:val="40"/>
          <w:szCs w:val="40"/>
          <w:lang w:val="en-GB"/>
        </w:rPr>
        <w:t>kütləsini</w:t>
      </w:r>
      <w:proofErr w:type="spellEnd"/>
      <w:r w:rsidR="00EF592F">
        <w:rPr>
          <w:rFonts w:ascii="Cambria Math" w:hAnsi="Cambria Math" w:cs="DilleniaUPC"/>
          <w:sz w:val="40"/>
          <w:szCs w:val="40"/>
          <w:lang w:val="en-GB"/>
        </w:rPr>
        <w:t xml:space="preserve"> </w:t>
      </w:r>
      <w:proofErr w:type="spellStart"/>
      <w:r w:rsidR="00EF592F">
        <w:rPr>
          <w:rFonts w:ascii="Cambria Math" w:hAnsi="Cambria Math" w:cs="DilleniaUPC"/>
          <w:sz w:val="40"/>
          <w:szCs w:val="40"/>
          <w:lang w:val="en-GB"/>
        </w:rPr>
        <w:t>genişləndiri</w:t>
      </w:r>
      <w:r w:rsidR="00B4618F">
        <w:rPr>
          <w:rFonts w:ascii="Cambria Math" w:hAnsi="Cambria Math" w:cs="DilleniaUPC"/>
          <w:sz w:val="40"/>
          <w:szCs w:val="40"/>
          <w:lang w:val="en-GB"/>
        </w:rPr>
        <w:t>r</w:t>
      </w:r>
      <w:proofErr w:type="spellEnd"/>
      <w:r w:rsidR="00B4618F">
        <w:rPr>
          <w:rFonts w:ascii="Cambria Math" w:hAnsi="Cambria Math" w:cs="DilleniaUPC"/>
          <w:sz w:val="40"/>
          <w:szCs w:val="40"/>
          <w:lang w:val="en-GB"/>
        </w:rPr>
        <w:t xml:space="preserve">. </w:t>
      </w:r>
      <w:proofErr w:type="spellStart"/>
      <w:r w:rsidR="00B4618F">
        <w:rPr>
          <w:rFonts w:ascii="Cambria Math" w:hAnsi="Cambria Math" w:cs="DilleniaUPC"/>
          <w:sz w:val="40"/>
          <w:szCs w:val="40"/>
          <w:lang w:val="en-GB"/>
        </w:rPr>
        <w:t>Əksinə</w:t>
      </w:r>
      <w:proofErr w:type="spellEnd"/>
      <w:r w:rsidR="00B4618F">
        <w:rPr>
          <w:rFonts w:ascii="Cambria Math" w:hAnsi="Cambria Math" w:cs="DilleniaUPC"/>
          <w:sz w:val="40"/>
          <w:szCs w:val="40"/>
          <w:lang w:val="en-GB"/>
        </w:rPr>
        <w:t xml:space="preserve">, Fed xəzinə </w:t>
      </w:r>
      <w:proofErr w:type="spellStart"/>
      <w:r w:rsidR="00B4618F">
        <w:rPr>
          <w:rFonts w:ascii="Cambria Math" w:hAnsi="Cambria Math" w:cs="DilleniaUPC"/>
          <w:sz w:val="40"/>
          <w:szCs w:val="40"/>
          <w:lang w:val="en-GB"/>
        </w:rPr>
        <w:t>qiymətli</w:t>
      </w:r>
      <w:proofErr w:type="spellEnd"/>
      <w:r w:rsidR="00B4618F">
        <w:rPr>
          <w:rFonts w:ascii="Cambria Math" w:hAnsi="Cambria Math" w:cs="DilleniaUPC"/>
          <w:sz w:val="40"/>
          <w:szCs w:val="40"/>
          <w:lang w:val="en-GB"/>
        </w:rPr>
        <w:t xml:space="preserve"> </w:t>
      </w:r>
      <w:proofErr w:type="spellStart"/>
      <w:r w:rsidR="00B4618F">
        <w:rPr>
          <w:rFonts w:ascii="Cambria Math" w:hAnsi="Cambria Math" w:cs="DilleniaUPC"/>
          <w:sz w:val="40"/>
          <w:szCs w:val="40"/>
          <w:lang w:val="en-GB"/>
        </w:rPr>
        <w:t>kağızlarını</w:t>
      </w:r>
      <w:proofErr w:type="spellEnd"/>
      <w:r w:rsidR="00B4618F">
        <w:rPr>
          <w:rFonts w:ascii="Cambria Math" w:hAnsi="Cambria Math" w:cs="DilleniaUPC"/>
          <w:sz w:val="40"/>
          <w:szCs w:val="40"/>
          <w:lang w:val="en-GB"/>
        </w:rPr>
        <w:t xml:space="preserve"> </w:t>
      </w:r>
      <w:proofErr w:type="spellStart"/>
      <w:r w:rsidR="00B417DC">
        <w:rPr>
          <w:rFonts w:ascii="Cambria Math" w:hAnsi="Cambria Math" w:cs="DilleniaUPC"/>
          <w:sz w:val="40"/>
          <w:szCs w:val="40"/>
          <w:lang w:val="en-GB"/>
        </w:rPr>
        <w:t>banklara</w:t>
      </w:r>
      <w:proofErr w:type="spellEnd"/>
      <w:r w:rsidR="00B417DC">
        <w:rPr>
          <w:rFonts w:ascii="Cambria Math" w:hAnsi="Cambria Math" w:cs="DilleniaUPC"/>
          <w:sz w:val="40"/>
          <w:szCs w:val="40"/>
          <w:lang w:val="en-GB"/>
        </w:rPr>
        <w:t xml:space="preserve"> </w:t>
      </w:r>
      <w:proofErr w:type="spellStart"/>
      <w:r w:rsidR="00B417DC">
        <w:rPr>
          <w:rFonts w:ascii="Cambria Math" w:hAnsi="Cambria Math" w:cs="DilleniaUPC"/>
          <w:sz w:val="40"/>
          <w:szCs w:val="40"/>
          <w:lang w:val="en-GB"/>
        </w:rPr>
        <w:t>satarsa</w:t>
      </w:r>
      <w:proofErr w:type="spellEnd"/>
      <w:r w:rsidR="00B417DC">
        <w:rPr>
          <w:rFonts w:ascii="Cambria Math" w:hAnsi="Cambria Math" w:cs="DilleniaUPC"/>
          <w:sz w:val="40"/>
          <w:szCs w:val="40"/>
          <w:lang w:val="en-GB"/>
        </w:rPr>
        <w:t xml:space="preserve"> və ya </w:t>
      </w:r>
      <w:proofErr w:type="spellStart"/>
      <w:r w:rsidR="00B417DC">
        <w:rPr>
          <w:rFonts w:ascii="Cambria Math" w:hAnsi="Cambria Math" w:cs="DilleniaUPC"/>
          <w:sz w:val="40"/>
          <w:szCs w:val="40"/>
          <w:lang w:val="en-GB"/>
        </w:rPr>
        <w:t>borc</w:t>
      </w:r>
      <w:proofErr w:type="spellEnd"/>
      <w:r w:rsidR="00B417DC">
        <w:rPr>
          <w:rFonts w:ascii="Cambria Math" w:hAnsi="Cambria Math" w:cs="DilleniaUPC"/>
          <w:sz w:val="40"/>
          <w:szCs w:val="40"/>
          <w:lang w:val="en-GB"/>
        </w:rPr>
        <w:t xml:space="preserve"> </w:t>
      </w:r>
      <w:proofErr w:type="spellStart"/>
      <w:r w:rsidR="00B417DC">
        <w:rPr>
          <w:rFonts w:ascii="Cambria Math" w:hAnsi="Cambria Math" w:cs="DilleniaUPC"/>
          <w:sz w:val="40"/>
          <w:szCs w:val="40"/>
          <w:lang w:val="en-GB"/>
        </w:rPr>
        <w:t>verirsə</w:t>
      </w:r>
      <w:proofErr w:type="spellEnd"/>
      <w:r w:rsidR="00B417DC">
        <w:rPr>
          <w:rFonts w:ascii="Cambria Math" w:hAnsi="Cambria Math" w:cs="DilleniaUPC"/>
          <w:sz w:val="40"/>
          <w:szCs w:val="40"/>
          <w:lang w:val="en-GB"/>
        </w:rPr>
        <w:t>,</w:t>
      </w:r>
      <w:r w:rsidR="00213F55">
        <w:rPr>
          <w:rFonts w:ascii="Cambria Math" w:hAnsi="Cambria Math" w:cs="DilleniaUPC"/>
          <w:sz w:val="40"/>
          <w:szCs w:val="40"/>
          <w:lang w:val="en-GB"/>
        </w:rPr>
        <w:t xml:space="preserve"> </w:t>
      </w:r>
      <w:proofErr w:type="spellStart"/>
      <w:r w:rsidR="00213F55">
        <w:rPr>
          <w:rFonts w:ascii="Cambria Math" w:hAnsi="Cambria Math" w:cs="DilleniaUPC"/>
          <w:sz w:val="40"/>
          <w:szCs w:val="40"/>
          <w:lang w:val="en-GB"/>
        </w:rPr>
        <w:t>bunun</w:t>
      </w:r>
      <w:proofErr w:type="spellEnd"/>
      <w:r w:rsidR="00213F55">
        <w:rPr>
          <w:rFonts w:ascii="Cambria Math" w:hAnsi="Cambria Math" w:cs="DilleniaUPC"/>
          <w:sz w:val="40"/>
          <w:szCs w:val="40"/>
          <w:lang w:val="en-GB"/>
        </w:rPr>
        <w:t xml:space="preserve"> </w:t>
      </w:r>
      <w:proofErr w:type="spellStart"/>
      <w:r w:rsidR="00213F55">
        <w:rPr>
          <w:rFonts w:ascii="Cambria Math" w:hAnsi="Cambria Math" w:cs="DilleniaUPC"/>
          <w:sz w:val="40"/>
          <w:szCs w:val="40"/>
          <w:lang w:val="en-GB"/>
        </w:rPr>
        <w:t>müqabilində</w:t>
      </w:r>
      <w:proofErr w:type="spellEnd"/>
      <w:r w:rsidR="00213F55">
        <w:rPr>
          <w:rFonts w:ascii="Cambria Math" w:hAnsi="Cambria Math" w:cs="DilleniaUPC"/>
          <w:sz w:val="40"/>
          <w:szCs w:val="40"/>
          <w:lang w:val="en-GB"/>
        </w:rPr>
        <w:t xml:space="preserve"> </w:t>
      </w:r>
      <w:proofErr w:type="spellStart"/>
      <w:r w:rsidR="00213F55">
        <w:rPr>
          <w:rFonts w:ascii="Cambria Math" w:hAnsi="Cambria Math" w:cs="DilleniaUPC"/>
          <w:sz w:val="40"/>
          <w:szCs w:val="40"/>
          <w:lang w:val="en-GB"/>
        </w:rPr>
        <w:t>aldığı</w:t>
      </w:r>
      <w:proofErr w:type="spellEnd"/>
      <w:r w:rsidR="00213F55">
        <w:rPr>
          <w:rFonts w:ascii="Cambria Math" w:hAnsi="Cambria Math" w:cs="DilleniaUPC"/>
          <w:sz w:val="40"/>
          <w:szCs w:val="40"/>
          <w:lang w:val="en-GB"/>
        </w:rPr>
        <w:t xml:space="preserve"> </w:t>
      </w:r>
      <w:proofErr w:type="spellStart"/>
      <w:r w:rsidR="006812CC">
        <w:rPr>
          <w:rFonts w:ascii="Cambria Math" w:hAnsi="Cambria Math" w:cs="DilleniaUPC"/>
          <w:sz w:val="40"/>
          <w:szCs w:val="40"/>
          <w:lang w:val="en-GB"/>
        </w:rPr>
        <w:t>ödəniş</w:t>
      </w:r>
      <w:proofErr w:type="spellEnd"/>
      <w:r w:rsidR="006812CC">
        <w:rPr>
          <w:rFonts w:ascii="Cambria Math" w:hAnsi="Cambria Math" w:cs="DilleniaUPC"/>
          <w:sz w:val="40"/>
          <w:szCs w:val="40"/>
          <w:lang w:val="en-GB"/>
        </w:rPr>
        <w:t xml:space="preserve"> pul </w:t>
      </w:r>
      <w:proofErr w:type="spellStart"/>
      <w:r w:rsidR="006812CC">
        <w:rPr>
          <w:rFonts w:ascii="Cambria Math" w:hAnsi="Cambria Math" w:cs="DilleniaUPC"/>
          <w:sz w:val="40"/>
          <w:szCs w:val="40"/>
          <w:lang w:val="en-GB"/>
        </w:rPr>
        <w:t>kütləsini</w:t>
      </w:r>
      <w:proofErr w:type="spellEnd"/>
      <w:r w:rsidR="006812CC">
        <w:rPr>
          <w:rFonts w:ascii="Cambria Math" w:hAnsi="Cambria Math" w:cs="DilleniaUPC"/>
          <w:sz w:val="40"/>
          <w:szCs w:val="40"/>
          <w:lang w:val="en-GB"/>
        </w:rPr>
        <w:t xml:space="preserve"> </w:t>
      </w:r>
      <w:proofErr w:type="spellStart"/>
      <w:r w:rsidR="006812CC">
        <w:rPr>
          <w:rFonts w:ascii="Cambria Math" w:hAnsi="Cambria Math" w:cs="DilleniaUPC"/>
          <w:sz w:val="40"/>
          <w:szCs w:val="40"/>
          <w:lang w:val="en-GB"/>
        </w:rPr>
        <w:t>azaldacaq</w:t>
      </w:r>
      <w:proofErr w:type="spellEnd"/>
      <w:r w:rsidR="006812CC">
        <w:rPr>
          <w:rFonts w:ascii="Cambria Math" w:hAnsi="Cambria Math" w:cs="DilleniaUPC"/>
          <w:sz w:val="40"/>
          <w:szCs w:val="40"/>
          <w:lang w:val="en-GB"/>
        </w:rPr>
        <w:t>.</w:t>
      </w:r>
    </w:p>
    <w:p w:rsidR="00C76C5D" w:rsidRDefault="006E057D" w:rsidP="008A4400">
      <w:pPr>
        <w:rPr>
          <w:rFonts w:ascii="Cambria Math" w:hAnsi="Cambria Math" w:cs="DilleniaUPC"/>
          <w:sz w:val="40"/>
          <w:szCs w:val="40"/>
          <w:lang w:val="az-Latn-AZ"/>
        </w:rPr>
      </w:pPr>
      <w:r>
        <w:rPr>
          <w:rFonts w:ascii="Cambria Math" w:hAnsi="Cambria Math" w:cs="DilleniaUPC"/>
          <w:sz w:val="40"/>
          <w:szCs w:val="40"/>
          <w:lang w:val="az-Latn-AZ"/>
        </w:rPr>
        <w:t xml:space="preserve">          </w:t>
      </w:r>
      <w:r w:rsidR="007A7A66">
        <w:rPr>
          <w:rFonts w:ascii="Cambria Math" w:hAnsi="Cambria Math" w:cs="DilleniaUPC"/>
          <w:sz w:val="40"/>
          <w:szCs w:val="40"/>
          <w:lang w:val="az-Latn-AZ"/>
        </w:rPr>
        <w:t xml:space="preserve">Bir çox mərkəzi banklar illər ərzində pul artımı üçün açıq hədəfləri sınaqdan keçirsələr də, bu cür hədəflər daha az yayılmışdır, çünki pul və qiymətlər </w:t>
      </w:r>
      <w:r w:rsidR="004159FC">
        <w:rPr>
          <w:rFonts w:ascii="Cambria Math" w:hAnsi="Cambria Math" w:cs="DilleniaUPC"/>
          <w:sz w:val="40"/>
          <w:szCs w:val="40"/>
          <w:lang w:val="az-Latn-AZ"/>
        </w:rPr>
        <w:t xml:space="preserve">arasındakı əlaqəni ölçmək əvvəlkindən daha çətindir. Bir çox </w:t>
      </w:r>
      <w:r w:rsidR="005E2D52">
        <w:rPr>
          <w:rFonts w:ascii="Cambria Math" w:hAnsi="Cambria Math" w:cs="DilleniaUPC"/>
          <w:sz w:val="40"/>
          <w:szCs w:val="40"/>
          <w:lang w:val="az-Latn-AZ"/>
        </w:rPr>
        <w:t xml:space="preserve">mərkəzi banklar öz hədəfləri kimi inflyasiyaya keçiblər – ya </w:t>
      </w:r>
      <w:r w:rsidR="00397E67">
        <w:rPr>
          <w:rFonts w:ascii="Cambria Math" w:hAnsi="Cambria Math" w:cs="DilleniaUPC"/>
          <w:sz w:val="40"/>
          <w:szCs w:val="40"/>
          <w:lang w:val="az-Latn-AZ"/>
        </w:rPr>
        <w:t>təkbaşına, ya da artım yaxud məşğulluq</w:t>
      </w:r>
      <w:r w:rsidR="00CE7960">
        <w:rPr>
          <w:rFonts w:ascii="Cambria Math" w:hAnsi="Cambria Math" w:cs="DilleniaUPC"/>
          <w:sz w:val="40"/>
          <w:szCs w:val="40"/>
          <w:lang w:val="az-Latn-AZ"/>
        </w:rPr>
        <w:t xml:space="preserve"> üçün gizli məqsədlə. </w:t>
      </w:r>
    </w:p>
    <w:p w:rsidR="00E1348E" w:rsidRDefault="00D6383C" w:rsidP="008A4400">
      <w:pPr>
        <w:rPr>
          <w:rFonts w:ascii="Cambria Math" w:hAnsi="Cambria Math" w:cs="DilleniaUPC"/>
          <w:sz w:val="40"/>
          <w:szCs w:val="40"/>
          <w:lang w:val="az-Latn-AZ"/>
        </w:rPr>
      </w:pPr>
      <w:r>
        <w:rPr>
          <w:rFonts w:ascii="Cambria Math" w:hAnsi="Cambria Math" w:cs="DilleniaUPC"/>
          <w:sz w:val="40"/>
          <w:szCs w:val="40"/>
          <w:lang w:val="az-Latn-AZ"/>
        </w:rPr>
        <w:t xml:space="preserve">           </w:t>
      </w:r>
      <w:r w:rsidR="00332662">
        <w:rPr>
          <w:rFonts w:ascii="Cambria Math" w:hAnsi="Cambria Math" w:cs="DilleniaUPC"/>
          <w:sz w:val="40"/>
          <w:szCs w:val="40"/>
          <w:lang w:val="az-Latn-AZ"/>
        </w:rPr>
        <w:t xml:space="preserve">Mərkəzi bank açıq şəkildə </w:t>
      </w:r>
      <w:r w:rsidR="0066596D">
        <w:rPr>
          <w:rFonts w:ascii="Cambria Math" w:hAnsi="Cambria Math" w:cs="DilleniaUPC"/>
          <w:sz w:val="40"/>
          <w:szCs w:val="40"/>
          <w:lang w:val="az-Latn-AZ"/>
        </w:rPr>
        <w:t>monetar</w:t>
      </w:r>
      <w:r w:rsidR="00332662">
        <w:rPr>
          <w:rFonts w:ascii="Cambria Math" w:hAnsi="Cambria Math" w:cs="DilleniaUPC"/>
          <w:sz w:val="40"/>
          <w:szCs w:val="40"/>
          <w:lang w:val="az-Latn-AZ"/>
        </w:rPr>
        <w:t xml:space="preserve"> siyasət</w:t>
      </w:r>
      <w:r w:rsidR="0066596D">
        <w:rPr>
          <w:rFonts w:ascii="Cambria Math" w:hAnsi="Cambria Math" w:cs="DilleniaUPC"/>
          <w:sz w:val="40"/>
          <w:szCs w:val="40"/>
          <w:lang w:val="az-Latn-AZ"/>
        </w:rPr>
        <w:t xml:space="preserve"> </w:t>
      </w:r>
      <w:r w:rsidR="00332662">
        <w:rPr>
          <w:rFonts w:ascii="Cambria Math" w:hAnsi="Cambria Math" w:cs="DilleniaUPC"/>
          <w:sz w:val="40"/>
          <w:szCs w:val="40"/>
          <w:lang w:val="az-Latn-AZ"/>
        </w:rPr>
        <w:t>haqqında danışarkən</w:t>
      </w:r>
      <w:r w:rsidR="0066596D">
        <w:rPr>
          <w:rFonts w:ascii="Cambria Math" w:hAnsi="Cambria Math" w:cs="DilleniaUPC"/>
          <w:sz w:val="40"/>
          <w:szCs w:val="40"/>
          <w:lang w:val="az-Latn-AZ"/>
        </w:rPr>
        <w:t xml:space="preserve">, o, adətən hər hansı dəqiq pul </w:t>
      </w:r>
      <w:r w:rsidR="00FB0D58">
        <w:rPr>
          <w:rFonts w:ascii="Cambria Math" w:hAnsi="Cambria Math" w:cs="DilleniaUPC"/>
          <w:sz w:val="40"/>
          <w:szCs w:val="40"/>
          <w:lang w:val="az-Latn-AZ"/>
        </w:rPr>
        <w:t xml:space="preserve">məbləğinə deyil, görmək istədiyi faiz dərəcələrinə </w:t>
      </w:r>
      <w:r w:rsidR="00BC3BE7">
        <w:rPr>
          <w:rFonts w:ascii="Cambria Math" w:hAnsi="Cambria Math" w:cs="DilleniaUPC"/>
          <w:sz w:val="40"/>
          <w:szCs w:val="40"/>
          <w:lang w:val="az-Latn-AZ"/>
        </w:rPr>
        <w:t xml:space="preserve">diqqət yetirir (baxmayaraq ki, pul təklifində </w:t>
      </w:r>
      <w:r w:rsidR="00506B56">
        <w:rPr>
          <w:rFonts w:ascii="Cambria Math" w:hAnsi="Cambria Math" w:cs="DilleniaUPC"/>
          <w:sz w:val="40"/>
          <w:szCs w:val="40"/>
          <w:lang w:val="az-Latn-AZ"/>
        </w:rPr>
        <w:t xml:space="preserve">dəyişikliklər vasitəsilə istənilən faiz dərəcələrinə nail olmaq lazımdır). Mərkəzi banklar </w:t>
      </w:r>
      <w:r w:rsidR="000D5012">
        <w:rPr>
          <w:rFonts w:ascii="Cambria Math" w:hAnsi="Cambria Math" w:cs="DilleniaUPC"/>
          <w:sz w:val="40"/>
          <w:szCs w:val="40"/>
          <w:lang w:val="az-Latn-AZ"/>
        </w:rPr>
        <w:t>bir siyasət dərəcəsi üzərində fokuslanmağa meyllidirlər.</w:t>
      </w:r>
      <w:r w:rsidR="00A93310">
        <w:rPr>
          <w:rFonts w:ascii="Cambria Math" w:hAnsi="Cambria Math" w:cs="DilleniaUPC"/>
          <w:sz w:val="40"/>
          <w:szCs w:val="40"/>
          <w:lang w:val="az-Latn-AZ"/>
        </w:rPr>
        <w:t xml:space="preserve"> Ümumiyyətlə, bankların borc götürmək üçün </w:t>
      </w:r>
      <w:r w:rsidR="00CA51DD">
        <w:rPr>
          <w:rFonts w:ascii="Cambria Math" w:hAnsi="Cambria Math" w:cs="DilleniaUPC"/>
          <w:sz w:val="40"/>
          <w:szCs w:val="40"/>
          <w:lang w:val="az-Latn-AZ"/>
        </w:rPr>
        <w:t>bir-birindən tapşırdıqları qısamüddətli, çox vaxt bir ge</w:t>
      </w:r>
      <w:r w:rsidR="00E307CB">
        <w:rPr>
          <w:rFonts w:ascii="Cambria Math" w:hAnsi="Cambria Math" w:cs="DilleniaUPC"/>
          <w:sz w:val="40"/>
          <w:szCs w:val="40"/>
          <w:lang w:val="az-Latn-AZ"/>
        </w:rPr>
        <w:t xml:space="preserve">cəlik dərəcədir. Mərkəzi bank qiymətli kağızları almaq </w:t>
      </w:r>
      <w:r w:rsidR="00E1348E">
        <w:rPr>
          <w:rFonts w:ascii="Cambria Math" w:hAnsi="Cambria Math" w:cs="DilleniaUPC"/>
          <w:sz w:val="40"/>
          <w:szCs w:val="40"/>
          <w:lang w:val="az-Latn-AZ"/>
        </w:rPr>
        <w:t>və ya borc göturmək yolu ilə sistemə pul qoyduqda</w:t>
      </w:r>
      <w:r w:rsidR="002D48C0">
        <w:rPr>
          <w:rFonts w:ascii="Cambria Math" w:hAnsi="Cambria Math" w:cs="DilleniaUPC"/>
          <w:sz w:val="40"/>
          <w:szCs w:val="40"/>
          <w:lang w:val="az-Latn-AZ"/>
        </w:rPr>
        <w:t xml:space="preserve">, bu danışıq dilində </w:t>
      </w:r>
      <w:r w:rsidR="00AE3762">
        <w:rPr>
          <w:rFonts w:ascii="Cambria Math" w:hAnsi="Cambria Math" w:cs="DilleniaUPC"/>
          <w:sz w:val="40"/>
          <w:szCs w:val="40"/>
          <w:lang w:val="az-Latn-AZ"/>
        </w:rPr>
        <w:t xml:space="preserve">zəifləmə siyasəti </w:t>
      </w:r>
      <w:r w:rsidR="00AE3762">
        <w:rPr>
          <w:rFonts w:ascii="Cambria Math" w:hAnsi="Cambria Math" w:cs="DilleniaUPC"/>
          <w:sz w:val="40"/>
          <w:szCs w:val="40"/>
          <w:lang w:val="az-Latn-AZ"/>
        </w:rPr>
        <w:lastRenderedPageBreak/>
        <w:t xml:space="preserve">adlanır. Danışıq dilində zəifləmə siyasəti zamanı </w:t>
      </w:r>
      <w:r w:rsidR="0060773F">
        <w:rPr>
          <w:rFonts w:ascii="Cambria Math" w:hAnsi="Cambria Math" w:cs="DilleniaUPC"/>
          <w:sz w:val="40"/>
          <w:szCs w:val="40"/>
          <w:lang w:val="az-Latn-AZ"/>
        </w:rPr>
        <w:t xml:space="preserve">faiz dərəcəsi aşağı düşür. Adətən mərkəzi bank ehtiyatları </w:t>
      </w:r>
      <w:r w:rsidR="007555F8">
        <w:rPr>
          <w:rFonts w:ascii="Cambria Math" w:hAnsi="Cambria Math" w:cs="DilleniaUPC"/>
          <w:sz w:val="40"/>
          <w:szCs w:val="40"/>
          <w:lang w:val="az-Latn-AZ"/>
        </w:rPr>
        <w:t>udmaqla sərtləş</w:t>
      </w:r>
      <w:r w:rsidR="00D153AE">
        <w:rPr>
          <w:rFonts w:ascii="Cambria Math" w:hAnsi="Cambria Math" w:cs="DilleniaUPC"/>
          <w:sz w:val="40"/>
          <w:szCs w:val="40"/>
          <w:lang w:val="az-Latn-AZ"/>
        </w:rPr>
        <w:t>dikdə yüksəlir.</w:t>
      </w:r>
      <w:r w:rsidR="008D7910">
        <w:rPr>
          <w:rFonts w:ascii="Cambria Math" w:hAnsi="Cambria Math" w:cs="DilleniaUPC"/>
          <w:sz w:val="40"/>
          <w:szCs w:val="40"/>
          <w:lang w:val="az-Latn-AZ"/>
        </w:rPr>
        <w:t xml:space="preserve"> Mərkəzi bank siyasət faizindəki </w:t>
      </w:r>
      <w:r w:rsidR="008C70A0">
        <w:rPr>
          <w:rFonts w:ascii="Cambria Math" w:hAnsi="Cambria Math" w:cs="DilleniaUPC"/>
          <w:sz w:val="40"/>
          <w:szCs w:val="40"/>
          <w:lang w:val="az-Latn-AZ"/>
        </w:rPr>
        <w:t xml:space="preserve">dəyişikliklərin iqtisadiyyatda aktual olan bütün digər faiz </w:t>
      </w:r>
      <w:r w:rsidR="009065E7">
        <w:rPr>
          <w:rFonts w:ascii="Cambria Math" w:hAnsi="Cambria Math" w:cs="DilleniaUPC"/>
          <w:sz w:val="40"/>
          <w:szCs w:val="40"/>
          <w:lang w:val="az-Latn-AZ"/>
        </w:rPr>
        <w:t>dərəcələrinə təsir edəcəyi güman edilir.</w:t>
      </w:r>
    </w:p>
    <w:p w:rsidR="00B17858" w:rsidRDefault="009065E7" w:rsidP="008A4400">
      <w:pPr>
        <w:rPr>
          <w:rFonts w:ascii="Cambria Math" w:hAnsi="Cambria Math" w:cs="DilleniaUPC"/>
          <w:sz w:val="40"/>
          <w:szCs w:val="40"/>
          <w:lang w:val="az-Latn-AZ"/>
        </w:rPr>
      </w:pPr>
      <w:r>
        <w:rPr>
          <w:rFonts w:ascii="Cambria Math" w:hAnsi="Cambria Math" w:cs="DilleniaUPC"/>
          <w:sz w:val="40"/>
          <w:szCs w:val="40"/>
          <w:lang w:val="az-Latn-AZ"/>
        </w:rPr>
        <w:t xml:space="preserve">              </w:t>
      </w:r>
      <w:r w:rsidR="001529A0">
        <w:rPr>
          <w:rFonts w:ascii="Cambria Math" w:hAnsi="Cambria Math" w:cs="DilleniaUPC"/>
          <w:sz w:val="40"/>
          <w:szCs w:val="40"/>
          <w:lang w:val="az-Latn-AZ"/>
        </w:rPr>
        <w:t>Monetar siyasətinin dəyişdirilməsi məcmu tələbə</w:t>
      </w:r>
      <w:r w:rsidR="005962DA">
        <w:rPr>
          <w:rFonts w:ascii="Cambria Math" w:hAnsi="Cambria Math" w:cs="DilleniaUPC"/>
          <w:sz w:val="40"/>
          <w:szCs w:val="40"/>
          <w:lang w:val="az-Latn-AZ"/>
        </w:rPr>
        <w:t xml:space="preserve"> və beləliklə, həm istehsala, həm də qiymətlərə mühüm </w:t>
      </w:r>
      <w:r w:rsidR="00580AA2">
        <w:rPr>
          <w:rFonts w:ascii="Cambria Math" w:hAnsi="Cambria Math" w:cs="DilleniaUPC"/>
          <w:sz w:val="40"/>
          <w:szCs w:val="40"/>
          <w:lang w:val="az-Latn-AZ"/>
        </w:rPr>
        <w:t xml:space="preserve">təsir göstərə bilər. Siyasət tədbirlərinin </w:t>
      </w:r>
      <w:r w:rsidR="00B17858">
        <w:rPr>
          <w:rFonts w:ascii="Cambria Math" w:hAnsi="Cambria Math" w:cs="DilleniaUPC"/>
          <w:sz w:val="40"/>
          <w:szCs w:val="40"/>
          <w:lang w:val="az-Latn-AZ"/>
        </w:rPr>
        <w:t>iqtisadiyyata ötürülməsinin bir sıra yolları var.</w:t>
      </w:r>
      <w:r w:rsidR="00BB49C3">
        <w:rPr>
          <w:rFonts w:ascii="Cambria Math" w:hAnsi="Cambria Math" w:cs="DilleniaUPC"/>
          <w:sz w:val="40"/>
          <w:szCs w:val="40"/>
          <w:lang w:val="az-Latn-AZ"/>
        </w:rPr>
        <w:t xml:space="preserve"> </w:t>
      </w:r>
      <w:r w:rsidR="00B17858">
        <w:rPr>
          <w:rFonts w:ascii="Cambria Math" w:hAnsi="Cambria Math" w:cs="DilleniaUPC"/>
          <w:sz w:val="40"/>
          <w:szCs w:val="40"/>
          <w:lang w:val="az-Latn-AZ"/>
        </w:rPr>
        <w:t>(İrland</w:t>
      </w:r>
      <w:r w:rsidR="00BB49C3">
        <w:rPr>
          <w:rFonts w:ascii="Cambria Math" w:hAnsi="Cambria Math" w:cs="DilleniaUPC"/>
          <w:sz w:val="40"/>
          <w:szCs w:val="40"/>
          <w:lang w:val="az-Latn-AZ"/>
        </w:rPr>
        <w:t>iya, 2008).</w:t>
      </w:r>
    </w:p>
    <w:p w:rsidR="005F429E" w:rsidRDefault="005F429E" w:rsidP="008A4400">
      <w:pPr>
        <w:rPr>
          <w:rFonts w:ascii="Cambria Math" w:hAnsi="Cambria Math" w:cs="DilleniaUPC"/>
          <w:sz w:val="40"/>
          <w:szCs w:val="40"/>
          <w:lang w:val="az-Latn-AZ"/>
        </w:rPr>
      </w:pPr>
    </w:p>
    <w:p w:rsidR="005F429E" w:rsidRDefault="00FC15EF" w:rsidP="00FC15EF">
      <w:pPr>
        <w:jc w:val="center"/>
        <w:rPr>
          <w:rFonts w:ascii="Cambria Math" w:hAnsi="Cambria Math" w:cs="DilleniaUPC"/>
          <w:b/>
          <w:bCs/>
          <w:sz w:val="40"/>
          <w:szCs w:val="40"/>
          <w:lang w:val="az-Latn-AZ"/>
        </w:rPr>
      </w:pPr>
      <w:r>
        <w:rPr>
          <w:rFonts w:ascii="Cambria Math" w:hAnsi="Cambria Math" w:cs="DilleniaUPC"/>
          <w:b/>
          <w:bCs/>
          <w:sz w:val="40"/>
          <w:szCs w:val="40"/>
          <w:lang w:val="az-Latn-AZ"/>
        </w:rPr>
        <w:t>Faiz kanalı,</w:t>
      </w:r>
      <w:r w:rsidR="002E5AD2">
        <w:rPr>
          <w:rFonts w:ascii="Cambria Math" w:hAnsi="Cambria Math" w:cs="DilleniaUPC"/>
          <w:b/>
          <w:bCs/>
          <w:sz w:val="40"/>
          <w:szCs w:val="40"/>
          <w:lang w:val="az-Latn-AZ"/>
        </w:rPr>
        <w:t xml:space="preserve"> </w:t>
      </w:r>
      <w:r w:rsidR="00B54A56">
        <w:rPr>
          <w:rFonts w:ascii="Cambria Math" w:hAnsi="Cambria Math" w:cs="DilleniaUPC"/>
          <w:b/>
          <w:bCs/>
          <w:sz w:val="40"/>
          <w:szCs w:val="40"/>
          <w:lang w:val="az-Latn-AZ"/>
        </w:rPr>
        <w:t>Qlobal maliyyə böhranı</w:t>
      </w:r>
    </w:p>
    <w:p w:rsidR="00B54A56" w:rsidRPr="00FC15EF" w:rsidRDefault="00B54A56" w:rsidP="00FC15EF">
      <w:pPr>
        <w:jc w:val="center"/>
        <w:rPr>
          <w:rFonts w:ascii="Cambria Math" w:hAnsi="Cambria Math" w:cs="DilleniaUPC"/>
          <w:b/>
          <w:bCs/>
          <w:sz w:val="40"/>
          <w:szCs w:val="40"/>
          <w:lang w:val="az-Latn-AZ"/>
        </w:rPr>
      </w:pPr>
    </w:p>
    <w:p w:rsidR="00BB49C3" w:rsidRDefault="00BB49C3" w:rsidP="008A4400">
      <w:pPr>
        <w:rPr>
          <w:rFonts w:ascii="Cambria Math" w:hAnsi="Cambria Math" w:cs="DilleniaUPC"/>
          <w:sz w:val="40"/>
          <w:szCs w:val="40"/>
          <w:lang w:val="az-Latn-AZ"/>
        </w:rPr>
      </w:pPr>
      <w:r>
        <w:rPr>
          <w:rFonts w:ascii="Cambria Math" w:hAnsi="Cambria Math" w:cs="DilleniaUPC"/>
          <w:sz w:val="40"/>
          <w:szCs w:val="40"/>
          <w:lang w:val="az-Latn-AZ"/>
        </w:rPr>
        <w:t xml:space="preserve">              </w:t>
      </w:r>
      <w:r w:rsidR="00290B84">
        <w:rPr>
          <w:rFonts w:ascii="Cambria Math" w:hAnsi="Cambria Math" w:cs="DilleniaUPC"/>
          <w:sz w:val="40"/>
          <w:szCs w:val="40"/>
          <w:lang w:val="az-Latn-AZ"/>
        </w:rPr>
        <w:t>Faiz kanalı</w:t>
      </w:r>
      <w:r w:rsidR="00DA0D76">
        <w:rPr>
          <w:rFonts w:ascii="Cambria Math" w:hAnsi="Cambria Math" w:cs="DilleniaUPC"/>
          <w:sz w:val="40"/>
          <w:szCs w:val="40"/>
          <w:lang w:val="az-Latn-AZ"/>
        </w:rPr>
        <w:t xml:space="preserve">  </w:t>
      </w:r>
      <w:r w:rsidR="00290B84">
        <w:rPr>
          <w:rFonts w:ascii="Cambria Math" w:hAnsi="Cambria Math" w:cs="DilleniaUPC"/>
          <w:sz w:val="40"/>
          <w:szCs w:val="40"/>
          <w:lang w:val="az-Latn-AZ"/>
        </w:rPr>
        <w:t xml:space="preserve">insanların diqqət mərkəzində olduğu </w:t>
      </w:r>
      <w:r w:rsidR="008E0C07">
        <w:rPr>
          <w:rFonts w:ascii="Cambria Math" w:hAnsi="Cambria Math" w:cs="DilleniaUPC"/>
          <w:sz w:val="40"/>
          <w:szCs w:val="40"/>
          <w:lang w:val="az-Latn-AZ"/>
        </w:rPr>
        <w:t>bir şeydir. Əgər mərkəzi bank faiz kanalını sərtləşdirərsə, məsələn</w:t>
      </w:r>
      <w:r w:rsidR="00C67A3B">
        <w:rPr>
          <w:rFonts w:ascii="Cambria Math" w:hAnsi="Cambria Math" w:cs="DilleniaUPC"/>
          <w:sz w:val="40"/>
          <w:szCs w:val="40"/>
          <w:lang w:val="az-Latn-AZ"/>
        </w:rPr>
        <w:t>, borclamma xərcləri artarsa, istehlakçıların normal olaraq</w:t>
      </w:r>
      <w:r w:rsidR="0028348F">
        <w:rPr>
          <w:rFonts w:ascii="Cambria Math" w:hAnsi="Cambria Math" w:cs="DilleniaUPC"/>
          <w:sz w:val="40"/>
          <w:szCs w:val="40"/>
          <w:lang w:val="az-Latn-AZ"/>
        </w:rPr>
        <w:t xml:space="preserve"> maliyyələşdirəcəkləri əşyaları (məsələn, evlər</w:t>
      </w:r>
      <w:r w:rsidR="005F4919">
        <w:rPr>
          <w:rFonts w:ascii="Cambria Math" w:hAnsi="Cambria Math" w:cs="DilleniaUPC"/>
          <w:sz w:val="40"/>
          <w:szCs w:val="40"/>
          <w:lang w:val="az-Latn-AZ"/>
        </w:rPr>
        <w:t xml:space="preserve"> və ya avtomobillər) almaq ehtimalı azalır və müəssisələrin </w:t>
      </w:r>
      <w:r w:rsidR="009D6348">
        <w:rPr>
          <w:rFonts w:ascii="Cambria Math" w:hAnsi="Cambria Math" w:cs="DilleniaUPC"/>
          <w:sz w:val="40"/>
          <w:szCs w:val="40"/>
          <w:lang w:val="az-Latn-AZ"/>
        </w:rPr>
        <w:t>yeni avadanlıq, proqram təminatı və y</w:t>
      </w:r>
      <w:r w:rsidR="00113494">
        <w:rPr>
          <w:rFonts w:ascii="Cambria Math" w:hAnsi="Cambria Math" w:cs="DilleniaUPC"/>
          <w:sz w:val="40"/>
          <w:szCs w:val="40"/>
          <w:lang w:val="az-Latn-AZ"/>
        </w:rPr>
        <w:t xml:space="preserve">a binalara investisiya qoyma ehtimalı azalır. İqtisadi fəaliyyətin </w:t>
      </w:r>
      <w:r w:rsidR="00391713">
        <w:rPr>
          <w:rFonts w:ascii="Cambria Math" w:hAnsi="Cambria Math" w:cs="DilleniaUPC"/>
          <w:sz w:val="40"/>
          <w:szCs w:val="40"/>
          <w:lang w:val="az-Latn-AZ"/>
        </w:rPr>
        <w:t xml:space="preserve">bu aşağı səviyəsi </w:t>
      </w:r>
      <w:r w:rsidR="004B7B78">
        <w:rPr>
          <w:rFonts w:ascii="Cambria Math" w:hAnsi="Cambria Math" w:cs="DilleniaUPC"/>
          <w:sz w:val="40"/>
          <w:szCs w:val="40"/>
          <w:lang w:val="az-Latn-AZ"/>
        </w:rPr>
        <w:t xml:space="preserve">inflyasiya ilə uyğunlaşacaq, çünki aşağı tələb </w:t>
      </w:r>
      <w:r w:rsidR="00224EAF">
        <w:rPr>
          <w:rFonts w:ascii="Cambria Math" w:hAnsi="Cambria Math" w:cs="DilleniaUPC"/>
          <w:sz w:val="40"/>
          <w:szCs w:val="40"/>
          <w:lang w:val="az-Latn-AZ"/>
        </w:rPr>
        <w:t xml:space="preserve">adətən qiymətləridə aşağı salır. </w:t>
      </w:r>
    </w:p>
    <w:p w:rsidR="00205626" w:rsidRDefault="00F279B8" w:rsidP="008A4400">
      <w:pPr>
        <w:rPr>
          <w:rFonts w:ascii="Cambria Math" w:hAnsi="Cambria Math" w:cs="DilleniaUPC"/>
          <w:sz w:val="40"/>
          <w:szCs w:val="40"/>
          <w:lang w:val="az-Latn-AZ"/>
        </w:rPr>
      </w:pPr>
      <w:r>
        <w:rPr>
          <w:rFonts w:ascii="Cambria Math" w:hAnsi="Cambria Math" w:cs="DilleniaUPC"/>
          <w:sz w:val="40"/>
          <w:szCs w:val="40"/>
          <w:lang w:val="az-Latn-AZ"/>
        </w:rPr>
        <w:t xml:space="preserve">              </w:t>
      </w:r>
      <w:r w:rsidR="00295369">
        <w:rPr>
          <w:rFonts w:ascii="Cambria Math" w:hAnsi="Cambria Math" w:cs="DilleniaUPC"/>
          <w:sz w:val="40"/>
          <w:szCs w:val="40"/>
          <w:lang w:val="az-Latn-AZ"/>
        </w:rPr>
        <w:t xml:space="preserve"> Faiz </w:t>
      </w:r>
      <w:r w:rsidR="00813A6A">
        <w:rPr>
          <w:rFonts w:ascii="Cambria Math" w:hAnsi="Cambria Math" w:cs="DilleniaUPC"/>
          <w:sz w:val="40"/>
          <w:szCs w:val="40"/>
          <w:lang w:val="az-Latn-AZ"/>
        </w:rPr>
        <w:t xml:space="preserve">dərəcələrinin artması həm də müəssisələrin </w:t>
      </w:r>
      <w:r w:rsidR="00DB2F64">
        <w:rPr>
          <w:rFonts w:ascii="Cambria Math" w:hAnsi="Cambria Math" w:cs="DilleniaUPC"/>
          <w:sz w:val="40"/>
          <w:szCs w:val="40"/>
          <w:lang w:val="az-Latn-AZ"/>
        </w:rPr>
        <w:t xml:space="preserve">və fiziki şəxlərin xalis sərvətlərini (yəni balans kanalını) </w:t>
      </w:r>
      <w:r w:rsidR="00030B6B">
        <w:rPr>
          <w:rFonts w:ascii="Cambria Math" w:hAnsi="Cambria Math" w:cs="DilleniaUPC"/>
          <w:sz w:val="40"/>
          <w:szCs w:val="40"/>
          <w:lang w:val="az-Latn-AZ"/>
        </w:rPr>
        <w:t>onların istənilən faiz dərəcəsi ilə kredit almaq hüq</w:t>
      </w:r>
      <w:r w:rsidR="006D7CB7">
        <w:rPr>
          <w:rFonts w:ascii="Cambria Math" w:hAnsi="Cambria Math" w:cs="DilleniaUPC"/>
          <w:sz w:val="40"/>
          <w:szCs w:val="40"/>
          <w:lang w:val="az-Latn-AZ"/>
        </w:rPr>
        <w:t>u</w:t>
      </w:r>
      <w:r w:rsidR="00030B6B">
        <w:rPr>
          <w:rFonts w:ascii="Cambria Math" w:hAnsi="Cambria Math" w:cs="DilleniaUPC"/>
          <w:sz w:val="40"/>
          <w:szCs w:val="40"/>
          <w:lang w:val="az-Latn-AZ"/>
        </w:rPr>
        <w:t>quna</w:t>
      </w:r>
      <w:r w:rsidR="006D7CB7">
        <w:rPr>
          <w:rFonts w:ascii="Cambria Math" w:hAnsi="Cambria Math" w:cs="DilleniaUPC"/>
          <w:sz w:val="40"/>
          <w:szCs w:val="40"/>
          <w:lang w:val="az-Latn-AZ"/>
        </w:rPr>
        <w:t xml:space="preserve"> sahib olmasını çətinləşdirir. Beləliklə də </w:t>
      </w:r>
      <w:r w:rsidR="00F06C25">
        <w:rPr>
          <w:rFonts w:ascii="Cambria Math" w:hAnsi="Cambria Math" w:cs="DilleniaUPC"/>
          <w:sz w:val="40"/>
          <w:szCs w:val="40"/>
          <w:lang w:val="az-Latn-AZ"/>
        </w:rPr>
        <w:t xml:space="preserve">xərcləri və qiymət təzyiqini </w:t>
      </w:r>
      <w:r w:rsidR="00F06C25">
        <w:rPr>
          <w:rFonts w:ascii="Cambria Math" w:hAnsi="Cambria Math" w:cs="DilleniaUPC"/>
          <w:sz w:val="40"/>
          <w:szCs w:val="40"/>
          <w:lang w:val="az-Latn-AZ"/>
        </w:rPr>
        <w:lastRenderedPageBreak/>
        <w:t xml:space="preserve">azaldır. </w:t>
      </w:r>
      <w:r w:rsidR="00D0018E">
        <w:rPr>
          <w:rFonts w:ascii="Cambria Math" w:hAnsi="Cambria Math" w:cs="DilleniaUPC"/>
          <w:sz w:val="40"/>
          <w:szCs w:val="40"/>
          <w:lang w:val="az-Latn-AZ"/>
        </w:rPr>
        <w:t xml:space="preserve">Faiz artımı həm də bankları ümumilikdə daha az gəlirli </w:t>
      </w:r>
      <w:r w:rsidR="004373CD">
        <w:rPr>
          <w:rFonts w:ascii="Cambria Math" w:hAnsi="Cambria Math" w:cs="DilleniaUPC"/>
          <w:sz w:val="40"/>
          <w:szCs w:val="40"/>
          <w:lang w:val="az-Latn-AZ"/>
        </w:rPr>
        <w:t xml:space="preserve">edir və beləliklə, kredit verməyə daha az hazırlaşır. </w:t>
      </w:r>
      <w:r w:rsidR="007B5C24">
        <w:rPr>
          <w:rFonts w:ascii="Cambria Math" w:hAnsi="Cambria Math" w:cs="DilleniaUPC"/>
          <w:sz w:val="40"/>
          <w:szCs w:val="40"/>
          <w:lang w:val="az-Latn-AZ"/>
        </w:rPr>
        <w:t xml:space="preserve">Yüksək dərəcələr adətən valyutanın bahalaşmasına səbəb olur, çünki xarici investorlar </w:t>
      </w:r>
      <w:r w:rsidR="00883E28">
        <w:rPr>
          <w:rFonts w:ascii="Cambria Math" w:hAnsi="Cambria Math" w:cs="DilleniaUPC"/>
          <w:sz w:val="40"/>
          <w:szCs w:val="40"/>
          <w:lang w:val="az-Latn-AZ"/>
        </w:rPr>
        <w:t>daha yüksək gəlir əldə etməyə çalışır</w:t>
      </w:r>
      <w:r w:rsidR="00504101">
        <w:rPr>
          <w:rFonts w:ascii="Cambria Math" w:hAnsi="Cambria Math" w:cs="DilleniaUPC"/>
          <w:sz w:val="40"/>
          <w:szCs w:val="40"/>
          <w:lang w:val="az-Latn-AZ"/>
        </w:rPr>
        <w:t xml:space="preserve"> və valyutaya təlabatını artırır. Məzənnə kanalı ilə </w:t>
      </w:r>
      <w:r w:rsidR="003F5C51">
        <w:rPr>
          <w:rFonts w:ascii="Cambria Math" w:hAnsi="Cambria Math" w:cs="DilleniaUPC"/>
          <w:sz w:val="40"/>
          <w:szCs w:val="40"/>
          <w:lang w:val="az-Latn-AZ"/>
        </w:rPr>
        <w:t xml:space="preserve">ixrac bahalaşdıqca azalır, idxal ucuzlaşdıqca artır. </w:t>
      </w:r>
      <w:r w:rsidR="00205626">
        <w:rPr>
          <w:rFonts w:ascii="Cambria Math" w:hAnsi="Cambria Math" w:cs="DilleniaUPC"/>
          <w:sz w:val="40"/>
          <w:szCs w:val="40"/>
          <w:lang w:val="az-Latn-AZ"/>
        </w:rPr>
        <w:t xml:space="preserve">Bu vəziyyətdə Ümumi Daxili Məhsul da azalır. </w:t>
      </w:r>
      <w:r w:rsidR="00030B6B">
        <w:rPr>
          <w:rFonts w:ascii="Cambria Math" w:hAnsi="Cambria Math" w:cs="DilleniaUPC"/>
          <w:sz w:val="40"/>
          <w:szCs w:val="40"/>
          <w:lang w:val="az-Latn-AZ"/>
        </w:rPr>
        <w:t xml:space="preserve"> </w:t>
      </w:r>
    </w:p>
    <w:p w:rsidR="00205626" w:rsidRDefault="00172FB3" w:rsidP="00205626">
      <w:pPr>
        <w:rPr>
          <w:rFonts w:ascii="Cambria Math" w:hAnsi="Cambria Math" w:cs="DilleniaUPC"/>
          <w:sz w:val="40"/>
          <w:szCs w:val="40"/>
          <w:lang w:val="az-Latn-AZ"/>
        </w:rPr>
      </w:pPr>
      <w:r>
        <w:rPr>
          <w:rFonts w:ascii="Cambria Math" w:hAnsi="Cambria Math" w:cs="DilleniaUPC"/>
          <w:sz w:val="40"/>
          <w:szCs w:val="40"/>
          <w:lang w:val="az-Latn-AZ"/>
        </w:rPr>
        <w:t xml:space="preserve">            Monetar siyasət gözləntilər </w:t>
      </w:r>
      <w:r w:rsidR="00EF40EC">
        <w:rPr>
          <w:rFonts w:ascii="Cambria Math" w:hAnsi="Cambria Math" w:cs="DilleniaUPC"/>
          <w:sz w:val="40"/>
          <w:szCs w:val="40"/>
          <w:lang w:val="az-Latn-AZ"/>
        </w:rPr>
        <w:t>vasitəsilə inflyasiyaya mühüm təsir göstərir</w:t>
      </w:r>
      <w:r w:rsidR="000B7EAF">
        <w:rPr>
          <w:rFonts w:ascii="Cambria Math" w:hAnsi="Cambria Math" w:cs="DilleniaUPC"/>
          <w:sz w:val="40"/>
          <w:szCs w:val="40"/>
          <w:lang w:val="az-Latn-AZ"/>
        </w:rPr>
        <w:t>. Bir çox əmək haqqı və qiymət müqavilələri</w:t>
      </w:r>
      <w:r w:rsidR="00600446">
        <w:rPr>
          <w:rFonts w:ascii="Cambria Math" w:hAnsi="Cambria Math" w:cs="DilleniaUPC"/>
          <w:sz w:val="40"/>
          <w:szCs w:val="40"/>
          <w:lang w:val="az-Latn-AZ"/>
        </w:rPr>
        <w:t xml:space="preserve"> inflyasiya proqnozlarına əsasən əvvəlcədən razılaşdırılır. Əgər siyasətçilər </w:t>
      </w:r>
      <w:r w:rsidR="00B15648">
        <w:rPr>
          <w:rFonts w:ascii="Cambria Math" w:hAnsi="Cambria Math" w:cs="DilleniaUPC"/>
          <w:sz w:val="40"/>
          <w:szCs w:val="40"/>
          <w:lang w:val="az-Latn-AZ"/>
        </w:rPr>
        <w:t xml:space="preserve">faiz dərəcələrini artırsalar və gələcək artimların necə olacağını bildirsələr, </w:t>
      </w:r>
      <w:r w:rsidR="00FF138F">
        <w:rPr>
          <w:rFonts w:ascii="Cambria Math" w:hAnsi="Cambria Math" w:cs="DilleniaUPC"/>
          <w:sz w:val="40"/>
          <w:szCs w:val="40"/>
          <w:lang w:val="az-Latn-AZ"/>
        </w:rPr>
        <w:t xml:space="preserve">bu, ictimaiyyəti siyasətçilərin inflyasiyanı </w:t>
      </w:r>
      <w:r w:rsidR="00A90BA7">
        <w:rPr>
          <w:rFonts w:ascii="Cambria Math" w:hAnsi="Cambria Math" w:cs="DilleniaUPC"/>
          <w:sz w:val="40"/>
          <w:szCs w:val="40"/>
          <w:lang w:val="az-Latn-AZ"/>
        </w:rPr>
        <w:t xml:space="preserve">nazərət altında saxlamaqda ciddi olduqlarına inandırmağı bacarar. </w:t>
      </w:r>
      <w:r w:rsidR="00A60BFF">
        <w:rPr>
          <w:rFonts w:ascii="Cambria Math" w:hAnsi="Cambria Math" w:cs="DilleniaUPC"/>
          <w:sz w:val="40"/>
          <w:szCs w:val="40"/>
          <w:lang w:val="az-Latn-AZ"/>
        </w:rPr>
        <w:t xml:space="preserve">Uzunmüddətli müqavilələr zamanla daha təvazökar </w:t>
      </w:r>
      <w:r w:rsidR="006D3A6C">
        <w:rPr>
          <w:rFonts w:ascii="Cambria Math" w:hAnsi="Cambria Math" w:cs="DilleniaUPC"/>
          <w:sz w:val="40"/>
          <w:szCs w:val="40"/>
          <w:lang w:val="az-Latn-AZ"/>
        </w:rPr>
        <w:t>əmək haqqı və qiymət artımları ilə qurulacaq, bu da öz növbəsində faktiki</w:t>
      </w:r>
      <w:r w:rsidR="00DB750B">
        <w:rPr>
          <w:rFonts w:ascii="Cambria Math" w:hAnsi="Cambria Math" w:cs="DilleniaUPC"/>
          <w:sz w:val="40"/>
          <w:szCs w:val="40"/>
          <w:lang w:val="az-Latn-AZ"/>
        </w:rPr>
        <w:t xml:space="preserve"> </w:t>
      </w:r>
      <w:r w:rsidR="006D3A6C">
        <w:rPr>
          <w:rFonts w:ascii="Cambria Math" w:hAnsi="Cambria Math" w:cs="DilleniaUPC"/>
          <w:sz w:val="40"/>
          <w:szCs w:val="40"/>
          <w:lang w:val="az-Latn-AZ"/>
        </w:rPr>
        <w:t>inflyasiya</w:t>
      </w:r>
      <w:r w:rsidR="00136879">
        <w:rPr>
          <w:rFonts w:ascii="Cambria Math" w:hAnsi="Cambria Math" w:cs="DilleniaUPC"/>
          <w:sz w:val="40"/>
          <w:szCs w:val="40"/>
          <w:lang w:val="az-Latn-AZ"/>
        </w:rPr>
        <w:t>nı aşağı səviyyədə saxlayacaq.</w:t>
      </w:r>
    </w:p>
    <w:p w:rsidR="00DB750B" w:rsidRDefault="00DB750B" w:rsidP="00205626">
      <w:pPr>
        <w:rPr>
          <w:rFonts w:ascii="Cambria Math" w:hAnsi="Cambria Math" w:cs="DilleniaUPC"/>
          <w:sz w:val="40"/>
          <w:szCs w:val="40"/>
          <w:lang w:val="az-Latn-AZ"/>
        </w:rPr>
      </w:pPr>
      <w:r>
        <w:rPr>
          <w:rFonts w:ascii="Cambria Math" w:hAnsi="Cambria Math" w:cs="DilleniaUPC"/>
          <w:sz w:val="40"/>
          <w:szCs w:val="40"/>
          <w:lang w:val="az-Latn-AZ"/>
        </w:rPr>
        <w:t xml:space="preserve">             </w:t>
      </w:r>
      <w:r w:rsidR="00D30CC9">
        <w:rPr>
          <w:rFonts w:ascii="Cambria Math" w:hAnsi="Cambria Math" w:cs="DilleniaUPC"/>
          <w:sz w:val="40"/>
          <w:szCs w:val="40"/>
          <w:lang w:val="az-Latn-AZ"/>
        </w:rPr>
        <w:t>2008</w:t>
      </w:r>
      <w:r w:rsidR="00C72AF3">
        <w:rPr>
          <w:rFonts w:ascii="Cambria Math" w:hAnsi="Cambria Math" w:cs="DilleniaUPC"/>
          <w:sz w:val="40"/>
          <w:szCs w:val="40"/>
          <w:lang w:val="az-Latn-AZ"/>
        </w:rPr>
        <w:t>-ci ildə qlobal maliyyə bohranının başlamasından sonra bütün dünya üzrə mərkəzi banklar siyasət dərəcə</w:t>
      </w:r>
      <w:r w:rsidR="00A0278F">
        <w:rPr>
          <w:rFonts w:ascii="Cambria Math" w:hAnsi="Cambria Math" w:cs="DilleniaUPC"/>
          <w:sz w:val="40"/>
          <w:szCs w:val="40"/>
          <w:lang w:val="az-Latn-AZ"/>
        </w:rPr>
        <w:t xml:space="preserve">lərini kəskin şəkildə - bəzi hallarda sıfıra endirərək, azalma potensialını tükəndirdilər. </w:t>
      </w:r>
      <w:r w:rsidR="00440EB2">
        <w:rPr>
          <w:rFonts w:ascii="Cambria Math" w:hAnsi="Cambria Math" w:cs="DilleniaUPC"/>
          <w:sz w:val="40"/>
          <w:szCs w:val="40"/>
          <w:lang w:val="az-Latn-AZ"/>
        </w:rPr>
        <w:t>Lakin, onlar yumşaltma siyasətini davam etdirmək üçün qeyri-ənənəvi yollar tapdılar.</w:t>
      </w:r>
    </w:p>
    <w:p w:rsidR="00440EB2" w:rsidRDefault="00440EB2" w:rsidP="00205626">
      <w:pPr>
        <w:rPr>
          <w:rFonts w:ascii="Cambria Math" w:hAnsi="Cambria Math" w:cs="DilleniaUPC"/>
          <w:sz w:val="40"/>
          <w:szCs w:val="40"/>
          <w:lang w:val="az-Latn-AZ"/>
        </w:rPr>
      </w:pPr>
      <w:r>
        <w:rPr>
          <w:rFonts w:ascii="Cambria Math" w:hAnsi="Cambria Math" w:cs="DilleniaUPC"/>
          <w:sz w:val="40"/>
          <w:szCs w:val="40"/>
          <w:lang w:val="az-Latn-AZ"/>
        </w:rPr>
        <w:t xml:space="preserve">            </w:t>
      </w:r>
      <w:r w:rsidR="00C56B10">
        <w:rPr>
          <w:rFonts w:ascii="Cambria Math" w:hAnsi="Cambria Math" w:cs="DilleniaUPC"/>
          <w:sz w:val="40"/>
          <w:szCs w:val="40"/>
          <w:lang w:val="az-Latn-AZ"/>
        </w:rPr>
        <w:t xml:space="preserve"> </w:t>
      </w:r>
      <w:r>
        <w:rPr>
          <w:rFonts w:ascii="Cambria Math" w:hAnsi="Cambria Math" w:cs="DilleniaUPC"/>
          <w:sz w:val="40"/>
          <w:szCs w:val="40"/>
          <w:lang w:val="az-Latn-AZ"/>
        </w:rPr>
        <w:t xml:space="preserve"> </w:t>
      </w:r>
      <w:r w:rsidR="00CA7265">
        <w:rPr>
          <w:rFonts w:ascii="Cambria Math" w:hAnsi="Cambria Math" w:cs="DilleniaUPC"/>
          <w:sz w:val="40"/>
          <w:szCs w:val="40"/>
          <w:lang w:val="az-Latn-AZ"/>
        </w:rPr>
        <w:t>Y</w:t>
      </w:r>
      <w:r w:rsidR="00C56B10">
        <w:rPr>
          <w:rFonts w:ascii="Cambria Math" w:hAnsi="Cambria Math" w:cs="DilleniaUPC"/>
          <w:sz w:val="40"/>
          <w:szCs w:val="40"/>
          <w:lang w:val="az-Latn-AZ"/>
        </w:rPr>
        <w:t>anaşma</w:t>
      </w:r>
      <w:r w:rsidR="00CA7265">
        <w:rPr>
          <w:rFonts w:ascii="Cambria Math" w:hAnsi="Cambria Math" w:cs="DilleniaUPC"/>
          <w:sz w:val="40"/>
          <w:szCs w:val="40"/>
          <w:lang w:val="az-Latn-AZ"/>
        </w:rPr>
        <w:t>lardan biri də</w:t>
      </w:r>
      <w:r w:rsidR="00C56B10">
        <w:rPr>
          <w:rFonts w:ascii="Cambria Math" w:hAnsi="Cambria Math" w:cs="DilleniaUPC"/>
          <w:sz w:val="40"/>
          <w:szCs w:val="40"/>
          <w:lang w:val="az-Latn-AZ"/>
        </w:rPr>
        <w:t xml:space="preserve"> bazarda</w:t>
      </w:r>
      <w:r w:rsidR="00CA7265">
        <w:rPr>
          <w:rFonts w:ascii="Cambria Math" w:hAnsi="Cambria Math" w:cs="DilleniaUPC"/>
          <w:sz w:val="40"/>
          <w:szCs w:val="40"/>
          <w:lang w:val="az-Latn-AZ"/>
        </w:rPr>
        <w:t xml:space="preserve">n böyük miqdarda </w:t>
      </w:r>
      <w:r w:rsidR="00387B4F">
        <w:rPr>
          <w:rFonts w:ascii="Cambria Math" w:hAnsi="Cambria Math" w:cs="DilleniaUPC"/>
          <w:sz w:val="40"/>
          <w:szCs w:val="40"/>
          <w:lang w:val="az-Latn-AZ"/>
        </w:rPr>
        <w:t xml:space="preserve">maliyyə alətlərinin alınması olmuşdur. Bu sözdə kəmiyyət yumşalması </w:t>
      </w:r>
      <w:r w:rsidR="004B74BC">
        <w:rPr>
          <w:rFonts w:ascii="Cambria Math" w:hAnsi="Cambria Math" w:cs="DilleniaUPC"/>
          <w:sz w:val="40"/>
          <w:szCs w:val="40"/>
          <w:lang w:val="az-Latn-AZ"/>
        </w:rPr>
        <w:t xml:space="preserve">mərkəzi bankın </w:t>
      </w:r>
      <w:r w:rsidR="004B74BC">
        <w:rPr>
          <w:rFonts w:ascii="Cambria Math" w:hAnsi="Cambria Math" w:cs="DilleniaUPC"/>
          <w:sz w:val="40"/>
          <w:szCs w:val="40"/>
          <w:lang w:val="az-Latn-AZ"/>
        </w:rPr>
        <w:lastRenderedPageBreak/>
        <w:t xml:space="preserve">balansının ölçüsünü artırır və iqtisadiyyata yeni pul </w:t>
      </w:r>
      <w:r w:rsidR="009A7F75">
        <w:rPr>
          <w:rFonts w:ascii="Cambria Math" w:hAnsi="Cambria Math" w:cs="DilleniaUPC"/>
          <w:sz w:val="40"/>
          <w:szCs w:val="40"/>
          <w:lang w:val="az-Latn-AZ"/>
        </w:rPr>
        <w:t>vəsaitləri daxil edilir. Banklar əlavə ehtiyatlar əldə edirlər</w:t>
      </w:r>
      <w:r w:rsidR="00A91178">
        <w:rPr>
          <w:rFonts w:ascii="Cambria Math" w:hAnsi="Cambria Math" w:cs="DilleniaUPC"/>
          <w:sz w:val="40"/>
          <w:szCs w:val="40"/>
          <w:lang w:val="az-Latn-AZ"/>
        </w:rPr>
        <w:t xml:space="preserve"> (mərkəzi bankda saxladıqları əmanətlər) və pul kütləsi artır. </w:t>
      </w:r>
    </w:p>
    <w:p w:rsidR="00B51DF7" w:rsidRDefault="00B51DF7" w:rsidP="00205626">
      <w:pPr>
        <w:rPr>
          <w:rFonts w:ascii="Cambria Math" w:hAnsi="Cambria Math" w:cs="DilleniaUPC"/>
          <w:sz w:val="40"/>
          <w:szCs w:val="40"/>
          <w:lang w:val="az-Latn-AZ"/>
        </w:rPr>
      </w:pPr>
    </w:p>
    <w:p w:rsidR="00357308" w:rsidRDefault="00357308" w:rsidP="00357308">
      <w:pPr>
        <w:jc w:val="center"/>
        <w:rPr>
          <w:rFonts w:ascii="Cambria Math" w:hAnsi="Cambria Math" w:cs="DilleniaUPC"/>
          <w:b/>
          <w:bCs/>
          <w:sz w:val="48"/>
          <w:szCs w:val="48"/>
          <w:lang w:val="az-Latn-AZ"/>
        </w:rPr>
      </w:pPr>
      <w:r w:rsidRPr="00357308">
        <w:rPr>
          <w:rFonts w:ascii="Cambria Math" w:hAnsi="Cambria Math" w:cs="DilleniaUPC"/>
          <w:b/>
          <w:bCs/>
          <w:sz w:val="48"/>
          <w:szCs w:val="48"/>
          <w:lang w:val="az-Latn-AZ"/>
        </w:rPr>
        <w:t>Nəticə</w:t>
      </w:r>
    </w:p>
    <w:p w:rsidR="001E2112" w:rsidRDefault="001E2112" w:rsidP="00357308">
      <w:pPr>
        <w:jc w:val="center"/>
        <w:rPr>
          <w:rFonts w:ascii="Cambria Math" w:hAnsi="Cambria Math" w:cs="DilleniaUPC"/>
          <w:b/>
          <w:bCs/>
          <w:sz w:val="48"/>
          <w:szCs w:val="48"/>
          <w:lang w:val="az-Latn-AZ"/>
        </w:rPr>
      </w:pPr>
    </w:p>
    <w:p w:rsidR="00585751" w:rsidRPr="00535F64" w:rsidRDefault="004F539C" w:rsidP="001E2112">
      <w:pPr>
        <w:rPr>
          <w:rFonts w:ascii="Cambria Math" w:hAnsi="Cambria Math" w:cs="DilleniaUPC"/>
          <w:sz w:val="40"/>
          <w:szCs w:val="40"/>
          <w:lang w:val="az-Latn-AZ"/>
        </w:rPr>
      </w:pPr>
      <w:r>
        <w:rPr>
          <w:rFonts w:ascii="Cambria Math" w:hAnsi="Cambria Math" w:cs="DilleniaUPC"/>
          <w:sz w:val="40"/>
          <w:szCs w:val="40"/>
          <w:lang w:val="az-Latn-AZ"/>
        </w:rPr>
        <w:t xml:space="preserve">                Biz bu məqalədə monetar siyasətin </w:t>
      </w:r>
      <w:proofErr w:type="spellStart"/>
      <w:r w:rsidR="007C1AD0">
        <w:rPr>
          <w:rFonts w:ascii="Cambria Math" w:hAnsi="Cambria Math" w:cs="DilleniaUPC"/>
          <w:sz w:val="40"/>
          <w:szCs w:val="40"/>
          <w:lang w:val="en-GB"/>
        </w:rPr>
        <w:t>iqtisadiyyatda</w:t>
      </w:r>
      <w:proofErr w:type="spellEnd"/>
      <w:r w:rsidR="007C1AD0">
        <w:rPr>
          <w:rFonts w:ascii="Cambria Math" w:hAnsi="Cambria Math" w:cs="DilleniaUPC"/>
          <w:sz w:val="40"/>
          <w:szCs w:val="40"/>
          <w:lang w:val="en-GB"/>
        </w:rPr>
        <w:t xml:space="preserve"> </w:t>
      </w:r>
      <w:proofErr w:type="spellStart"/>
      <w:r w:rsidR="007C1AD0">
        <w:rPr>
          <w:rFonts w:ascii="Cambria Math" w:hAnsi="Cambria Math" w:cs="DilleniaUPC"/>
          <w:sz w:val="40"/>
          <w:szCs w:val="40"/>
          <w:lang w:val="en-GB"/>
        </w:rPr>
        <w:t>ki</w:t>
      </w:r>
      <w:proofErr w:type="spellEnd"/>
      <w:r w:rsidR="007C1AD0">
        <w:rPr>
          <w:rFonts w:ascii="Cambria Math" w:hAnsi="Cambria Math" w:cs="DilleniaUPC"/>
          <w:sz w:val="40"/>
          <w:szCs w:val="40"/>
          <w:lang w:val="en-GB"/>
        </w:rPr>
        <w:t xml:space="preserve">, </w:t>
      </w:r>
      <w:proofErr w:type="spellStart"/>
      <w:r w:rsidR="007C1AD0">
        <w:rPr>
          <w:rFonts w:ascii="Cambria Math" w:hAnsi="Cambria Math" w:cs="DilleniaUPC"/>
          <w:sz w:val="40"/>
          <w:szCs w:val="40"/>
          <w:lang w:val="en-GB"/>
        </w:rPr>
        <w:t>rolunun</w:t>
      </w:r>
      <w:proofErr w:type="spellEnd"/>
      <w:r w:rsidR="007C1AD0">
        <w:rPr>
          <w:rFonts w:ascii="Cambria Math" w:hAnsi="Cambria Math" w:cs="DilleniaUPC"/>
          <w:sz w:val="40"/>
          <w:szCs w:val="40"/>
          <w:lang w:val="en-GB"/>
        </w:rPr>
        <w:t xml:space="preserve"> </w:t>
      </w:r>
      <w:r w:rsidR="007C1AD0">
        <w:rPr>
          <w:rFonts w:ascii="Cambria Math" w:hAnsi="Cambria Math" w:cs="DilleniaUPC"/>
          <w:sz w:val="40"/>
          <w:szCs w:val="40"/>
          <w:lang w:val="az-Latn-AZ"/>
        </w:rPr>
        <w:t xml:space="preserve">önəmliyini göstərdik. </w:t>
      </w:r>
      <w:r w:rsidR="00FC0D46">
        <w:rPr>
          <w:rFonts w:ascii="Cambria Math" w:hAnsi="Cambria Math" w:cs="DilleniaUPC"/>
          <w:sz w:val="40"/>
          <w:szCs w:val="40"/>
          <w:lang w:val="az-Latn-AZ"/>
        </w:rPr>
        <w:t xml:space="preserve">Faiz kanalının nə olduğunu, </w:t>
      </w:r>
      <w:r w:rsidR="00B721C0">
        <w:rPr>
          <w:rFonts w:ascii="Cambria Math" w:hAnsi="Cambria Math" w:cs="DilleniaUPC"/>
          <w:sz w:val="40"/>
          <w:szCs w:val="40"/>
          <w:lang w:val="az-Latn-AZ"/>
        </w:rPr>
        <w:t>qlobal maliyyə böhranı zamanı monetar siyasətdən</w:t>
      </w:r>
      <w:r w:rsidR="00B20EF6">
        <w:rPr>
          <w:rFonts w:ascii="Cambria Math" w:hAnsi="Cambria Math" w:cs="DilleniaUPC"/>
          <w:sz w:val="40"/>
          <w:szCs w:val="40"/>
          <w:lang w:val="az-Latn-AZ"/>
        </w:rPr>
        <w:t xml:space="preserve"> bəhs etdik.</w:t>
      </w:r>
      <w:r w:rsidR="00AF65CF">
        <w:rPr>
          <w:rFonts w:ascii="Cambria Math" w:hAnsi="Cambria Math" w:cs="DilleniaUPC"/>
          <w:sz w:val="40"/>
          <w:szCs w:val="40"/>
          <w:lang w:val="en-GB"/>
        </w:rPr>
        <w:t xml:space="preserve"> </w:t>
      </w:r>
      <w:r w:rsidR="000109A6">
        <w:rPr>
          <w:rFonts w:ascii="Cambria Math" w:hAnsi="Cambria Math" w:cs="DilleniaUPC"/>
          <w:sz w:val="40"/>
          <w:szCs w:val="40"/>
          <w:lang w:val="az-Latn-AZ"/>
        </w:rPr>
        <w:t>Müşahidə edilən</w:t>
      </w:r>
      <w:r w:rsidR="00AF65CF">
        <w:rPr>
          <w:rFonts w:ascii="Cambria Math" w:hAnsi="Cambria Math" w:cs="DilleniaUPC"/>
          <w:sz w:val="40"/>
          <w:szCs w:val="40"/>
          <w:lang w:val="az-Latn-AZ"/>
        </w:rPr>
        <w:t xml:space="preserve"> faktlar</w:t>
      </w:r>
      <w:r w:rsidR="00774C99">
        <w:rPr>
          <w:rFonts w:ascii="Cambria Math" w:hAnsi="Cambria Math" w:cs="DilleniaUPC"/>
          <w:sz w:val="40"/>
          <w:szCs w:val="40"/>
          <w:lang w:val="az-Latn-AZ"/>
        </w:rPr>
        <w:t xml:space="preserve">dan </w:t>
      </w:r>
      <w:r w:rsidR="00A62ACF">
        <w:rPr>
          <w:rFonts w:ascii="Cambria Math" w:hAnsi="Cambria Math" w:cs="DilleniaUPC"/>
          <w:sz w:val="40"/>
          <w:szCs w:val="40"/>
          <w:lang w:val="az-Latn-AZ"/>
        </w:rPr>
        <w:t>nadir hallarda birbaşa nəticə çıxarmaq olur.</w:t>
      </w:r>
      <w:r w:rsidR="00535F64">
        <w:rPr>
          <w:rFonts w:ascii="Cambria Math" w:hAnsi="Cambria Math" w:cs="DilleniaUPC"/>
          <w:sz w:val="40"/>
          <w:szCs w:val="40"/>
          <w:lang w:val="az-Latn-AZ"/>
        </w:rPr>
        <w:t xml:space="preserve"> Üstəlik</w:t>
      </w:r>
      <w:r w:rsidR="006F4C42">
        <w:rPr>
          <w:rFonts w:ascii="Cambria Math" w:hAnsi="Cambria Math" w:cs="DilleniaUPC"/>
          <w:sz w:val="40"/>
          <w:szCs w:val="40"/>
          <w:lang w:val="az-Latn-AZ"/>
        </w:rPr>
        <w:t xml:space="preserve">, monetar siyasətin ən yaxşı şəkildə </w:t>
      </w:r>
      <w:r w:rsidR="002409AD">
        <w:rPr>
          <w:rFonts w:ascii="Cambria Math" w:hAnsi="Cambria Math" w:cs="DilleniaUPC"/>
          <w:sz w:val="40"/>
          <w:szCs w:val="40"/>
          <w:lang w:val="az-Latn-AZ"/>
        </w:rPr>
        <w:t xml:space="preserve">necə aparılacağına dair bir çox suallar var. </w:t>
      </w:r>
      <w:r w:rsidR="00117946">
        <w:rPr>
          <w:rFonts w:ascii="Cambria Math" w:hAnsi="Cambria Math" w:cs="DilleniaUPC"/>
          <w:sz w:val="40"/>
          <w:szCs w:val="40"/>
          <w:lang w:val="az-Latn-AZ"/>
        </w:rPr>
        <w:t>Bu suallar</w:t>
      </w:r>
      <w:r w:rsidR="000708E4">
        <w:rPr>
          <w:rFonts w:ascii="Cambria Math" w:hAnsi="Cambria Math" w:cs="DilleniaUPC"/>
          <w:sz w:val="40"/>
          <w:szCs w:val="40"/>
          <w:lang w:val="az-Latn-AZ"/>
        </w:rPr>
        <w:t xml:space="preserve"> müəyyən vaxtda həll edilmiş kimi görunsə </w:t>
      </w:r>
      <w:r w:rsidR="00871C4C">
        <w:rPr>
          <w:rFonts w:ascii="Cambria Math" w:hAnsi="Cambria Math" w:cs="DilleniaUPC"/>
          <w:sz w:val="40"/>
          <w:szCs w:val="40"/>
          <w:lang w:val="az-Latn-AZ"/>
        </w:rPr>
        <w:t>belə, cavablar mütləq qüvvədə qalmır.</w:t>
      </w:r>
      <w:r w:rsidR="002A71A6">
        <w:rPr>
          <w:rFonts w:ascii="Cambria Math" w:hAnsi="Cambria Math" w:cs="DilleniaUPC"/>
          <w:sz w:val="40"/>
          <w:szCs w:val="40"/>
          <w:lang w:val="az-Latn-AZ"/>
        </w:rPr>
        <w:t xml:space="preserve"> Nəticə etibar</w:t>
      </w:r>
      <w:r w:rsidR="00585751">
        <w:rPr>
          <w:rFonts w:ascii="Cambria Math" w:hAnsi="Cambria Math" w:cs="DilleniaUPC"/>
          <w:sz w:val="40"/>
          <w:szCs w:val="40"/>
          <w:lang w:val="az-Latn-AZ"/>
        </w:rPr>
        <w:t>ilə, monetar siyasət ilə bağlı araşdırmalar davam edir və çox g</w:t>
      </w:r>
      <w:r w:rsidR="00476705">
        <w:rPr>
          <w:rFonts w:ascii="Cambria Math" w:hAnsi="Cambria Math" w:cs="DilleniaUPC"/>
          <w:sz w:val="40"/>
          <w:szCs w:val="40"/>
          <w:lang w:val="az-Latn-AZ"/>
        </w:rPr>
        <w:t>ü</w:t>
      </w:r>
      <w:r w:rsidR="00585751">
        <w:rPr>
          <w:rFonts w:ascii="Cambria Math" w:hAnsi="Cambria Math" w:cs="DilleniaUPC"/>
          <w:sz w:val="40"/>
          <w:szCs w:val="40"/>
          <w:lang w:val="az-Latn-AZ"/>
        </w:rPr>
        <w:t>man k</w:t>
      </w:r>
      <w:r w:rsidR="00476705">
        <w:rPr>
          <w:rFonts w:ascii="Cambria Math" w:hAnsi="Cambria Math" w:cs="DilleniaUPC"/>
          <w:sz w:val="40"/>
          <w:szCs w:val="40"/>
          <w:lang w:val="az-Latn-AZ"/>
        </w:rPr>
        <w:t xml:space="preserve">i, davam edəcək. </w:t>
      </w:r>
    </w:p>
    <w:p w:rsidR="001E02E3" w:rsidRDefault="001E02E3" w:rsidP="00357308">
      <w:pPr>
        <w:jc w:val="center"/>
        <w:rPr>
          <w:rFonts w:ascii="Cambria Math" w:hAnsi="Cambria Math" w:cs="DilleniaUPC"/>
          <w:b/>
          <w:bCs/>
          <w:sz w:val="48"/>
          <w:szCs w:val="48"/>
          <w:lang w:val="az-Latn-AZ"/>
        </w:rPr>
      </w:pPr>
    </w:p>
    <w:p w:rsidR="001E02E3" w:rsidRPr="001E02E3" w:rsidRDefault="001E02E3" w:rsidP="001E02E3">
      <w:pPr>
        <w:rPr>
          <w:rFonts w:ascii="Cambria Math" w:hAnsi="Cambria Math" w:cs="DilleniaUPC"/>
          <w:sz w:val="48"/>
          <w:szCs w:val="48"/>
          <w:lang w:val="az-Latn-AZ"/>
        </w:rPr>
      </w:pPr>
    </w:p>
    <w:p w:rsidR="00B51DF7" w:rsidRDefault="00B51DF7" w:rsidP="00205626">
      <w:pPr>
        <w:rPr>
          <w:rFonts w:ascii="Cambria Math" w:hAnsi="Cambria Math" w:cs="DilleniaUPC"/>
          <w:sz w:val="40"/>
          <w:szCs w:val="40"/>
          <w:lang w:val="az-Latn-AZ"/>
        </w:rPr>
      </w:pPr>
    </w:p>
    <w:p w:rsidR="00B51DF7" w:rsidRDefault="00B51DF7" w:rsidP="00205626">
      <w:pPr>
        <w:rPr>
          <w:rFonts w:ascii="Cambria Math" w:hAnsi="Cambria Math" w:cs="DilleniaUPC"/>
          <w:sz w:val="40"/>
          <w:szCs w:val="40"/>
          <w:lang w:val="az-Latn-AZ"/>
        </w:rPr>
      </w:pPr>
    </w:p>
    <w:p w:rsidR="00982341" w:rsidRDefault="00982341" w:rsidP="00205626">
      <w:pPr>
        <w:rPr>
          <w:rFonts w:ascii="Cambria Math" w:hAnsi="Cambria Math" w:cs="DilleniaUPC"/>
          <w:sz w:val="40"/>
          <w:szCs w:val="40"/>
          <w:lang w:val="az-Latn-AZ"/>
        </w:rPr>
      </w:pPr>
    </w:p>
    <w:p w:rsidR="00D064A0" w:rsidRDefault="00D064A0" w:rsidP="00205626">
      <w:pPr>
        <w:rPr>
          <w:rFonts w:ascii="Cambria Math" w:hAnsi="Cambria Math" w:cs="DilleniaUPC"/>
          <w:sz w:val="40"/>
          <w:szCs w:val="40"/>
          <w:lang w:val="az-Latn-AZ"/>
        </w:rPr>
      </w:pPr>
    </w:p>
    <w:p w:rsidR="00982341" w:rsidRDefault="00982341" w:rsidP="00205626">
      <w:pPr>
        <w:rPr>
          <w:rFonts w:ascii="Cambria Math" w:hAnsi="Cambria Math" w:cs="DilleniaUPC"/>
          <w:sz w:val="40"/>
          <w:szCs w:val="40"/>
          <w:lang w:val="az-Latn-AZ"/>
        </w:rPr>
      </w:pPr>
    </w:p>
    <w:p w:rsidR="00982341" w:rsidRDefault="00982341" w:rsidP="00205626">
      <w:pPr>
        <w:rPr>
          <w:rFonts w:ascii="Cambria Math" w:hAnsi="Cambria Math" w:cs="DilleniaUPC"/>
          <w:sz w:val="40"/>
          <w:szCs w:val="40"/>
          <w:lang w:val="az-Latn-AZ"/>
        </w:rPr>
      </w:pPr>
    </w:p>
    <w:p w:rsidR="004F7FEA" w:rsidRDefault="004F7FEA" w:rsidP="00205626">
      <w:pPr>
        <w:rPr>
          <w:rFonts w:ascii="Cambria Math" w:hAnsi="Cambria Math" w:cs="DilleniaUPC"/>
          <w:sz w:val="40"/>
          <w:szCs w:val="40"/>
          <w:lang w:val="az-Latn-AZ"/>
        </w:rPr>
      </w:pPr>
    </w:p>
    <w:p w:rsidR="00982341" w:rsidRDefault="00982341" w:rsidP="00205626">
      <w:pPr>
        <w:rPr>
          <w:rFonts w:ascii="Cambria Math" w:hAnsi="Cambria Math" w:cs="DilleniaUPC"/>
          <w:sz w:val="40"/>
          <w:szCs w:val="40"/>
          <w:lang w:val="az-Latn-AZ"/>
        </w:rPr>
      </w:pPr>
    </w:p>
    <w:p w:rsidR="004F7FEA" w:rsidRDefault="00394B4A" w:rsidP="00394B4A">
      <w:pPr>
        <w:jc w:val="center"/>
        <w:rPr>
          <w:rFonts w:ascii="Cambria Math" w:hAnsi="Cambria Math" w:cs="DilleniaUPC"/>
          <w:b/>
          <w:bCs/>
          <w:sz w:val="60"/>
          <w:szCs w:val="60"/>
          <w:lang w:val="az-Latn-AZ"/>
        </w:rPr>
      </w:pPr>
      <w:r w:rsidRPr="008C06B0">
        <w:rPr>
          <w:rFonts w:ascii="Cambria Math" w:hAnsi="Cambria Math" w:cs="DilleniaUPC"/>
          <w:b/>
          <w:bCs/>
          <w:sz w:val="60"/>
          <w:szCs w:val="60"/>
          <w:lang w:val="az-Latn-AZ"/>
        </w:rPr>
        <w:lastRenderedPageBreak/>
        <w:t>İstifadə olunmuş mənbələr.</w:t>
      </w:r>
    </w:p>
    <w:p w:rsidR="008C06B0" w:rsidRDefault="008C06B0" w:rsidP="006843FB">
      <w:pPr>
        <w:rPr>
          <w:rFonts w:ascii="Cambria Math" w:hAnsi="Cambria Math" w:cs="DilleniaUPC"/>
          <w:b/>
          <w:bCs/>
          <w:sz w:val="60"/>
          <w:szCs w:val="60"/>
          <w:lang w:val="az-Latn-AZ"/>
        </w:rPr>
      </w:pPr>
    </w:p>
    <w:p w:rsidR="006843FB" w:rsidRDefault="006843FB" w:rsidP="006843FB">
      <w:pPr>
        <w:rPr>
          <w:rFonts w:ascii="Cambria Math" w:hAnsi="Cambria Math" w:cs="DilleniaUPC"/>
          <w:b/>
          <w:bCs/>
          <w:sz w:val="60"/>
          <w:szCs w:val="60"/>
          <w:lang w:val="az-Latn-AZ"/>
        </w:rPr>
      </w:pPr>
    </w:p>
    <w:p w:rsidR="008C06B0" w:rsidRDefault="000635CB" w:rsidP="008C06B0">
      <w:pPr>
        <w:rPr>
          <w:rFonts w:ascii="Cambria Math" w:hAnsi="Cambria Math" w:cs="DilleniaUPC"/>
          <w:b/>
          <w:bCs/>
          <w:sz w:val="40"/>
          <w:szCs w:val="40"/>
          <w:lang w:val="en-GB"/>
        </w:rPr>
      </w:pPr>
      <w:r>
        <w:rPr>
          <w:rFonts w:ascii="Cambria Math" w:hAnsi="Cambria Math" w:cs="DilleniaUPC"/>
          <w:b/>
          <w:bCs/>
          <w:sz w:val="40"/>
          <w:szCs w:val="40"/>
          <w:lang w:val="az-Latn-AZ"/>
        </w:rPr>
        <w:t xml:space="preserve">İreland, Peter N., 2008 “Monetary Transmission </w:t>
      </w:r>
      <w:r w:rsidR="00A13A27">
        <w:rPr>
          <w:rFonts w:ascii="Cambria Math" w:hAnsi="Cambria Math" w:cs="DilleniaUPC"/>
          <w:b/>
          <w:bCs/>
          <w:sz w:val="40"/>
          <w:szCs w:val="40"/>
          <w:lang w:val="az-Latn-AZ"/>
        </w:rPr>
        <w:t>Mechanism,”</w:t>
      </w:r>
      <w:r w:rsidR="004576EC">
        <w:rPr>
          <w:rFonts w:ascii="Cambria Math" w:hAnsi="Cambria Math" w:cs="DilleniaUPC"/>
          <w:b/>
          <w:bCs/>
          <w:sz w:val="40"/>
          <w:szCs w:val="40"/>
          <w:lang w:val="az-Latn-AZ"/>
        </w:rPr>
        <w:t>The Ne</w:t>
      </w:r>
      <w:r w:rsidR="004576EC">
        <w:rPr>
          <w:rFonts w:ascii="Cambria Math" w:hAnsi="Cambria Math" w:cs="DilleniaUPC"/>
          <w:b/>
          <w:bCs/>
          <w:sz w:val="40"/>
          <w:szCs w:val="40"/>
          <w:lang w:val="en-GB"/>
        </w:rPr>
        <w:t xml:space="preserve">w </w:t>
      </w:r>
      <w:proofErr w:type="spellStart"/>
      <w:r w:rsidR="004576EC">
        <w:rPr>
          <w:rFonts w:ascii="Cambria Math" w:hAnsi="Cambria Math" w:cs="DilleniaUPC"/>
          <w:b/>
          <w:bCs/>
          <w:sz w:val="40"/>
          <w:szCs w:val="40"/>
          <w:lang w:val="en-GB"/>
        </w:rPr>
        <w:t>Palgrave</w:t>
      </w:r>
      <w:proofErr w:type="spellEnd"/>
      <w:r w:rsidR="004576EC">
        <w:rPr>
          <w:rFonts w:ascii="Cambria Math" w:hAnsi="Cambria Math" w:cs="DilleniaUPC"/>
          <w:b/>
          <w:bCs/>
          <w:sz w:val="40"/>
          <w:szCs w:val="40"/>
          <w:lang w:val="en-GB"/>
        </w:rPr>
        <w:t xml:space="preserve"> Dictionary of Economics, 2</w:t>
      </w:r>
      <w:r w:rsidR="004576EC" w:rsidRPr="004576EC">
        <w:rPr>
          <w:rFonts w:ascii="Cambria Math" w:hAnsi="Cambria Math" w:cs="DilleniaUPC"/>
          <w:b/>
          <w:bCs/>
          <w:sz w:val="40"/>
          <w:szCs w:val="40"/>
          <w:vertAlign w:val="superscript"/>
          <w:lang w:val="en-GB"/>
        </w:rPr>
        <w:t>nd</w:t>
      </w:r>
      <w:r w:rsidR="004576EC">
        <w:rPr>
          <w:rFonts w:ascii="Cambria Math" w:hAnsi="Cambria Math" w:cs="DilleniaUPC"/>
          <w:b/>
          <w:bCs/>
          <w:sz w:val="40"/>
          <w:szCs w:val="40"/>
          <w:lang w:val="en-GB"/>
        </w:rPr>
        <w:t xml:space="preserve"> </w:t>
      </w:r>
      <w:r w:rsidR="00327372">
        <w:rPr>
          <w:rFonts w:ascii="Cambria Math" w:hAnsi="Cambria Math" w:cs="DilleniaUPC"/>
          <w:b/>
          <w:bCs/>
          <w:sz w:val="40"/>
          <w:szCs w:val="40"/>
          <w:lang w:val="en-GB"/>
        </w:rPr>
        <w:t>ed., ed. by Steven N.</w:t>
      </w:r>
    </w:p>
    <w:p w:rsidR="00327372" w:rsidRDefault="00327372" w:rsidP="008C06B0">
      <w:pPr>
        <w:rPr>
          <w:rFonts w:ascii="Cambria Math" w:hAnsi="Cambria Math" w:cs="DilleniaUPC"/>
          <w:b/>
          <w:bCs/>
          <w:sz w:val="40"/>
          <w:szCs w:val="40"/>
          <w:lang w:val="en-GB"/>
        </w:rPr>
      </w:pPr>
    </w:p>
    <w:p w:rsidR="00327372" w:rsidRDefault="00327372" w:rsidP="008C06B0">
      <w:pPr>
        <w:rPr>
          <w:rFonts w:ascii="Cambria Math" w:hAnsi="Cambria Math" w:cs="DilleniaUPC"/>
          <w:b/>
          <w:bCs/>
          <w:sz w:val="40"/>
          <w:szCs w:val="40"/>
          <w:lang w:val="en-GB"/>
        </w:rPr>
      </w:pPr>
      <w:proofErr w:type="spellStart"/>
      <w:r>
        <w:rPr>
          <w:rFonts w:ascii="Cambria Math" w:hAnsi="Cambria Math" w:cs="DilleniaUPC"/>
          <w:b/>
          <w:bCs/>
          <w:sz w:val="40"/>
          <w:szCs w:val="40"/>
          <w:lang w:val="en-GB"/>
        </w:rPr>
        <w:t>Durlauf</w:t>
      </w:r>
      <w:proofErr w:type="spellEnd"/>
      <w:r>
        <w:rPr>
          <w:rFonts w:ascii="Cambria Math" w:hAnsi="Cambria Math" w:cs="DilleniaUPC"/>
          <w:b/>
          <w:bCs/>
          <w:sz w:val="40"/>
          <w:szCs w:val="40"/>
          <w:lang w:val="en-GB"/>
        </w:rPr>
        <w:t xml:space="preserve"> </w:t>
      </w:r>
      <w:r w:rsidR="000C763B">
        <w:rPr>
          <w:rFonts w:ascii="Cambria Math" w:hAnsi="Cambria Math" w:cs="DilleniaUPC"/>
          <w:b/>
          <w:bCs/>
          <w:sz w:val="40"/>
          <w:szCs w:val="40"/>
          <w:lang w:val="en-GB"/>
        </w:rPr>
        <w:t xml:space="preserve">and </w:t>
      </w:r>
      <w:proofErr w:type="spellStart"/>
      <w:r w:rsidR="000C763B">
        <w:rPr>
          <w:rFonts w:ascii="Cambria Math" w:hAnsi="Cambria Math" w:cs="DilleniaUPC"/>
          <w:b/>
          <w:bCs/>
          <w:sz w:val="40"/>
          <w:szCs w:val="40"/>
          <w:lang w:val="en-GB"/>
        </w:rPr>
        <w:t>Lawrance</w:t>
      </w:r>
      <w:proofErr w:type="spellEnd"/>
      <w:r w:rsidR="000C763B">
        <w:rPr>
          <w:rFonts w:ascii="Cambria Math" w:hAnsi="Cambria Math" w:cs="DilleniaUPC"/>
          <w:b/>
          <w:bCs/>
          <w:sz w:val="40"/>
          <w:szCs w:val="40"/>
          <w:lang w:val="en-GB"/>
        </w:rPr>
        <w:t xml:space="preserve"> E. Blume (</w:t>
      </w:r>
      <w:proofErr w:type="spellStart"/>
      <w:r w:rsidR="000C763B">
        <w:rPr>
          <w:rFonts w:ascii="Cambria Math" w:hAnsi="Cambria Math" w:cs="DilleniaUPC"/>
          <w:b/>
          <w:bCs/>
          <w:sz w:val="40"/>
          <w:szCs w:val="40"/>
          <w:lang w:val="en-GB"/>
        </w:rPr>
        <w:t>Houndmills</w:t>
      </w:r>
      <w:proofErr w:type="spellEnd"/>
      <w:r w:rsidR="000C763B">
        <w:rPr>
          <w:rFonts w:ascii="Cambria Math" w:hAnsi="Cambria Math" w:cs="DilleniaUPC"/>
          <w:b/>
          <w:bCs/>
          <w:sz w:val="40"/>
          <w:szCs w:val="40"/>
          <w:lang w:val="en-GB"/>
        </w:rPr>
        <w:t xml:space="preserve">, United Kingdom: </w:t>
      </w:r>
      <w:proofErr w:type="spellStart"/>
      <w:r w:rsidR="000C763B">
        <w:rPr>
          <w:rFonts w:ascii="Cambria Math" w:hAnsi="Cambria Math" w:cs="DilleniaUPC"/>
          <w:b/>
          <w:bCs/>
          <w:sz w:val="40"/>
          <w:szCs w:val="40"/>
          <w:lang w:val="en-GB"/>
        </w:rPr>
        <w:t>Pal</w:t>
      </w:r>
      <w:r w:rsidR="00B7222D">
        <w:rPr>
          <w:rFonts w:ascii="Cambria Math" w:hAnsi="Cambria Math" w:cs="DilleniaUPC"/>
          <w:b/>
          <w:bCs/>
          <w:sz w:val="40"/>
          <w:szCs w:val="40"/>
          <w:lang w:val="en-GB"/>
        </w:rPr>
        <w:t>grave</w:t>
      </w:r>
      <w:proofErr w:type="spellEnd"/>
      <w:r w:rsidR="00B7222D">
        <w:rPr>
          <w:rFonts w:ascii="Cambria Math" w:hAnsi="Cambria Math" w:cs="DilleniaUPC"/>
          <w:b/>
          <w:bCs/>
          <w:sz w:val="40"/>
          <w:szCs w:val="40"/>
          <w:lang w:val="en-GB"/>
        </w:rPr>
        <w:t xml:space="preserve"> MacMilan). </w:t>
      </w:r>
    </w:p>
    <w:p w:rsidR="00B7222D" w:rsidRDefault="00B7222D" w:rsidP="008C06B0">
      <w:pPr>
        <w:rPr>
          <w:rFonts w:ascii="Cambria Math" w:hAnsi="Cambria Math" w:cs="DilleniaUPC"/>
          <w:b/>
          <w:bCs/>
          <w:sz w:val="40"/>
          <w:szCs w:val="40"/>
          <w:lang w:val="en-GB"/>
        </w:rPr>
      </w:pPr>
    </w:p>
    <w:p w:rsidR="00B7222D" w:rsidRDefault="004E7B5C" w:rsidP="008C06B0">
      <w:pPr>
        <w:rPr>
          <w:rFonts w:ascii="Cambria Math" w:hAnsi="Cambria Math" w:cs="DilleniaUPC"/>
          <w:b/>
          <w:bCs/>
          <w:sz w:val="40"/>
          <w:szCs w:val="40"/>
          <w:lang w:val="en-GB"/>
        </w:rPr>
      </w:pPr>
      <w:r>
        <w:rPr>
          <w:rFonts w:ascii="Cambria Math" w:hAnsi="Cambria Math" w:cs="DilleniaUPC"/>
          <w:b/>
          <w:bCs/>
          <w:sz w:val="40"/>
          <w:szCs w:val="40"/>
          <w:lang w:val="en-GB"/>
        </w:rPr>
        <w:t xml:space="preserve">Taylor, J. B </w:t>
      </w:r>
      <w:r w:rsidR="0028520D">
        <w:rPr>
          <w:rFonts w:ascii="Cambria Math" w:hAnsi="Cambria Math" w:cs="DilleniaUPC"/>
          <w:b/>
          <w:bCs/>
          <w:sz w:val="40"/>
          <w:szCs w:val="40"/>
          <w:lang w:val="en-GB"/>
        </w:rPr>
        <w:t>(200</w:t>
      </w:r>
      <w:r w:rsidR="00C73DB8">
        <w:rPr>
          <w:rFonts w:ascii="Cambria Math" w:hAnsi="Cambria Math" w:cs="DilleniaUPC"/>
          <w:b/>
          <w:bCs/>
          <w:sz w:val="40"/>
          <w:szCs w:val="40"/>
          <w:lang w:val="en-GB"/>
        </w:rPr>
        <w:t>1</w:t>
      </w:r>
      <w:r w:rsidR="0028520D">
        <w:rPr>
          <w:rFonts w:ascii="Cambria Math" w:hAnsi="Cambria Math" w:cs="DilleniaUPC"/>
          <w:b/>
          <w:bCs/>
          <w:sz w:val="40"/>
          <w:szCs w:val="40"/>
          <w:lang w:val="en-GB"/>
        </w:rPr>
        <w:t xml:space="preserve">), The </w:t>
      </w:r>
      <w:r w:rsidR="00C73DB8">
        <w:rPr>
          <w:rFonts w:ascii="Cambria Math" w:hAnsi="Cambria Math" w:cs="DilleniaUPC"/>
          <w:b/>
          <w:bCs/>
          <w:sz w:val="40"/>
          <w:szCs w:val="40"/>
          <w:lang w:val="en-GB"/>
        </w:rPr>
        <w:t xml:space="preserve">Role </w:t>
      </w:r>
      <w:r w:rsidR="002E3061">
        <w:rPr>
          <w:rFonts w:ascii="Cambria Math" w:hAnsi="Cambria Math" w:cs="DilleniaUPC"/>
          <w:b/>
          <w:bCs/>
          <w:sz w:val="40"/>
          <w:szCs w:val="40"/>
          <w:lang w:val="en-GB"/>
        </w:rPr>
        <w:t xml:space="preserve">of the Exchange Rate in Monetary-Policy </w:t>
      </w:r>
      <w:r w:rsidR="00767023">
        <w:rPr>
          <w:rFonts w:ascii="Cambria Math" w:hAnsi="Cambria Math" w:cs="DilleniaUPC"/>
          <w:b/>
          <w:bCs/>
          <w:sz w:val="40"/>
          <w:szCs w:val="40"/>
          <w:lang w:val="en-GB"/>
        </w:rPr>
        <w:t>Rules.</w:t>
      </w:r>
    </w:p>
    <w:p w:rsidR="00767023" w:rsidRDefault="00767023" w:rsidP="008C06B0">
      <w:pPr>
        <w:rPr>
          <w:rFonts w:ascii="Cambria Math" w:hAnsi="Cambria Math" w:cs="DilleniaUPC"/>
          <w:b/>
          <w:bCs/>
          <w:sz w:val="40"/>
          <w:szCs w:val="40"/>
          <w:lang w:val="en-GB"/>
        </w:rPr>
      </w:pPr>
    </w:p>
    <w:p w:rsidR="00B60EAA" w:rsidRDefault="00C11C0B" w:rsidP="008C06B0">
      <w:pPr>
        <w:rPr>
          <w:rFonts w:ascii="Cambria Math" w:hAnsi="Cambria Math" w:cs="DilleniaUPC"/>
          <w:b/>
          <w:bCs/>
          <w:sz w:val="40"/>
          <w:szCs w:val="40"/>
          <w:lang w:val="en-GB"/>
        </w:rPr>
      </w:pPr>
      <w:proofErr w:type="spellStart"/>
      <w:r>
        <w:rPr>
          <w:rFonts w:ascii="Cambria Math" w:hAnsi="Cambria Math" w:cs="DilleniaUPC"/>
          <w:b/>
          <w:bCs/>
          <w:sz w:val="40"/>
          <w:szCs w:val="40"/>
          <w:lang w:val="en-GB"/>
        </w:rPr>
        <w:t>Sven</w:t>
      </w:r>
      <w:r w:rsidR="00D83587">
        <w:rPr>
          <w:rFonts w:ascii="Cambria Math" w:hAnsi="Cambria Math" w:cs="DilleniaUPC"/>
          <w:b/>
          <w:bCs/>
          <w:sz w:val="40"/>
          <w:szCs w:val="40"/>
          <w:lang w:val="en-GB"/>
        </w:rPr>
        <w:t>sson</w:t>
      </w:r>
      <w:proofErr w:type="spellEnd"/>
      <w:r w:rsidR="00D83587">
        <w:rPr>
          <w:rFonts w:ascii="Cambria Math" w:hAnsi="Cambria Math" w:cs="DilleniaUPC"/>
          <w:b/>
          <w:bCs/>
          <w:sz w:val="40"/>
          <w:szCs w:val="40"/>
          <w:lang w:val="en-GB"/>
        </w:rPr>
        <w:t xml:space="preserve">, L.E.O. (2000), Open economy </w:t>
      </w:r>
      <w:r w:rsidR="00785258">
        <w:rPr>
          <w:rFonts w:ascii="Cambria Math" w:hAnsi="Cambria Math" w:cs="DilleniaUPC"/>
          <w:b/>
          <w:bCs/>
          <w:sz w:val="40"/>
          <w:szCs w:val="40"/>
          <w:lang w:val="en-GB"/>
        </w:rPr>
        <w:t xml:space="preserve">inflation targeting. Journal of International Economics. </w:t>
      </w:r>
    </w:p>
    <w:p w:rsidR="00767023" w:rsidRPr="004576EC" w:rsidRDefault="00767023" w:rsidP="008C06B0">
      <w:pPr>
        <w:rPr>
          <w:rFonts w:ascii="Cambria Math" w:hAnsi="Cambria Math" w:cs="DilleniaUPC"/>
          <w:b/>
          <w:bCs/>
          <w:sz w:val="40"/>
          <w:szCs w:val="40"/>
          <w:lang w:val="en-GB"/>
        </w:rPr>
      </w:pPr>
    </w:p>
    <w:sectPr w:rsidR="00767023" w:rsidRPr="00457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illeniaUPC">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97"/>
    <w:rsid w:val="000016C3"/>
    <w:rsid w:val="000109A6"/>
    <w:rsid w:val="00030B6B"/>
    <w:rsid w:val="00042A62"/>
    <w:rsid w:val="00051B81"/>
    <w:rsid w:val="000530EA"/>
    <w:rsid w:val="000635CB"/>
    <w:rsid w:val="000708E4"/>
    <w:rsid w:val="00074128"/>
    <w:rsid w:val="00093142"/>
    <w:rsid w:val="000B7EAF"/>
    <w:rsid w:val="000C763B"/>
    <w:rsid w:val="000D5012"/>
    <w:rsid w:val="001067FD"/>
    <w:rsid w:val="00113494"/>
    <w:rsid w:val="00117636"/>
    <w:rsid w:val="00117946"/>
    <w:rsid w:val="001212C3"/>
    <w:rsid w:val="00136879"/>
    <w:rsid w:val="001529A0"/>
    <w:rsid w:val="00164D6F"/>
    <w:rsid w:val="00172FB3"/>
    <w:rsid w:val="00175A97"/>
    <w:rsid w:val="00191A5E"/>
    <w:rsid w:val="001A4007"/>
    <w:rsid w:val="001C5FD4"/>
    <w:rsid w:val="001D7981"/>
    <w:rsid w:val="001E02E3"/>
    <w:rsid w:val="001E2112"/>
    <w:rsid w:val="001E257C"/>
    <w:rsid w:val="00205626"/>
    <w:rsid w:val="00205AD7"/>
    <w:rsid w:val="00213F55"/>
    <w:rsid w:val="00224EAF"/>
    <w:rsid w:val="002409AD"/>
    <w:rsid w:val="00276F19"/>
    <w:rsid w:val="002816A9"/>
    <w:rsid w:val="0028348F"/>
    <w:rsid w:val="0028520D"/>
    <w:rsid w:val="00290B84"/>
    <w:rsid w:val="00295369"/>
    <w:rsid w:val="002A0AF0"/>
    <w:rsid w:val="002A71A6"/>
    <w:rsid w:val="002C3E47"/>
    <w:rsid w:val="002C5C05"/>
    <w:rsid w:val="002D48C0"/>
    <w:rsid w:val="002E04A3"/>
    <w:rsid w:val="002E304D"/>
    <w:rsid w:val="002E3061"/>
    <w:rsid w:val="002E5940"/>
    <w:rsid w:val="002E5AD2"/>
    <w:rsid w:val="003101B0"/>
    <w:rsid w:val="00313665"/>
    <w:rsid w:val="003152D7"/>
    <w:rsid w:val="003260EE"/>
    <w:rsid w:val="00327372"/>
    <w:rsid w:val="00332662"/>
    <w:rsid w:val="0033435A"/>
    <w:rsid w:val="00357218"/>
    <w:rsid w:val="00357308"/>
    <w:rsid w:val="00363D9B"/>
    <w:rsid w:val="003721C3"/>
    <w:rsid w:val="00384D59"/>
    <w:rsid w:val="00387B4F"/>
    <w:rsid w:val="00391713"/>
    <w:rsid w:val="00394B4A"/>
    <w:rsid w:val="00397E67"/>
    <w:rsid w:val="003A2EB8"/>
    <w:rsid w:val="003E6B31"/>
    <w:rsid w:val="003F2B8E"/>
    <w:rsid w:val="003F5C51"/>
    <w:rsid w:val="004052A7"/>
    <w:rsid w:val="004159FC"/>
    <w:rsid w:val="00436B7D"/>
    <w:rsid w:val="004373CD"/>
    <w:rsid w:val="00440EB2"/>
    <w:rsid w:val="004576EC"/>
    <w:rsid w:val="00476705"/>
    <w:rsid w:val="00476739"/>
    <w:rsid w:val="00481A86"/>
    <w:rsid w:val="00481AF8"/>
    <w:rsid w:val="00496BEC"/>
    <w:rsid w:val="004A3F4F"/>
    <w:rsid w:val="004B74BC"/>
    <w:rsid w:val="004B76E5"/>
    <w:rsid w:val="004B7B78"/>
    <w:rsid w:val="004D2F88"/>
    <w:rsid w:val="004D657E"/>
    <w:rsid w:val="004E7B5C"/>
    <w:rsid w:val="004F2325"/>
    <w:rsid w:val="004F539C"/>
    <w:rsid w:val="004F7FEA"/>
    <w:rsid w:val="00504101"/>
    <w:rsid w:val="00506B56"/>
    <w:rsid w:val="00530D7B"/>
    <w:rsid w:val="00535F64"/>
    <w:rsid w:val="0054658F"/>
    <w:rsid w:val="00563265"/>
    <w:rsid w:val="00571EA5"/>
    <w:rsid w:val="005777A5"/>
    <w:rsid w:val="00580AA2"/>
    <w:rsid w:val="00580FF5"/>
    <w:rsid w:val="00585751"/>
    <w:rsid w:val="00587061"/>
    <w:rsid w:val="005962DA"/>
    <w:rsid w:val="005A6B0B"/>
    <w:rsid w:val="005A7B47"/>
    <w:rsid w:val="005E2D52"/>
    <w:rsid w:val="005F429E"/>
    <w:rsid w:val="005F4919"/>
    <w:rsid w:val="005F72B0"/>
    <w:rsid w:val="00600446"/>
    <w:rsid w:val="00605E3C"/>
    <w:rsid w:val="006076D5"/>
    <w:rsid w:val="0060773F"/>
    <w:rsid w:val="00617F8B"/>
    <w:rsid w:val="006271B9"/>
    <w:rsid w:val="0066596D"/>
    <w:rsid w:val="006812CC"/>
    <w:rsid w:val="006843FB"/>
    <w:rsid w:val="00694615"/>
    <w:rsid w:val="006A5985"/>
    <w:rsid w:val="006B2470"/>
    <w:rsid w:val="006B54B5"/>
    <w:rsid w:val="006D3A6C"/>
    <w:rsid w:val="006D4213"/>
    <w:rsid w:val="006D58D1"/>
    <w:rsid w:val="006D7CB7"/>
    <w:rsid w:val="006E057D"/>
    <w:rsid w:val="006E67CF"/>
    <w:rsid w:val="006F4C42"/>
    <w:rsid w:val="00715FDC"/>
    <w:rsid w:val="00723C32"/>
    <w:rsid w:val="00751684"/>
    <w:rsid w:val="007540E4"/>
    <w:rsid w:val="007555F8"/>
    <w:rsid w:val="00763831"/>
    <w:rsid w:val="00767023"/>
    <w:rsid w:val="00774C99"/>
    <w:rsid w:val="00776070"/>
    <w:rsid w:val="00785258"/>
    <w:rsid w:val="0079650C"/>
    <w:rsid w:val="007A7A66"/>
    <w:rsid w:val="007B0699"/>
    <w:rsid w:val="007B3612"/>
    <w:rsid w:val="007B5254"/>
    <w:rsid w:val="007B5C24"/>
    <w:rsid w:val="007C1AD0"/>
    <w:rsid w:val="007D4FB1"/>
    <w:rsid w:val="007E6B7F"/>
    <w:rsid w:val="007F03EE"/>
    <w:rsid w:val="007F1D3B"/>
    <w:rsid w:val="00813A6A"/>
    <w:rsid w:val="00857189"/>
    <w:rsid w:val="00862AA4"/>
    <w:rsid w:val="00863AF0"/>
    <w:rsid w:val="00871C4C"/>
    <w:rsid w:val="00873D8B"/>
    <w:rsid w:val="00883E28"/>
    <w:rsid w:val="00894722"/>
    <w:rsid w:val="008A206E"/>
    <w:rsid w:val="008A4400"/>
    <w:rsid w:val="008A7679"/>
    <w:rsid w:val="008B53F1"/>
    <w:rsid w:val="008B5EB0"/>
    <w:rsid w:val="008C06B0"/>
    <w:rsid w:val="008C70A0"/>
    <w:rsid w:val="008D038D"/>
    <w:rsid w:val="008D7910"/>
    <w:rsid w:val="008E0C07"/>
    <w:rsid w:val="008E517C"/>
    <w:rsid w:val="00903B4C"/>
    <w:rsid w:val="009065E7"/>
    <w:rsid w:val="00957D73"/>
    <w:rsid w:val="009611C6"/>
    <w:rsid w:val="00962DCE"/>
    <w:rsid w:val="009653F4"/>
    <w:rsid w:val="00967763"/>
    <w:rsid w:val="00975952"/>
    <w:rsid w:val="0097693E"/>
    <w:rsid w:val="00977604"/>
    <w:rsid w:val="00977ABE"/>
    <w:rsid w:val="00982341"/>
    <w:rsid w:val="00986E9F"/>
    <w:rsid w:val="00992207"/>
    <w:rsid w:val="009A7F75"/>
    <w:rsid w:val="009B4755"/>
    <w:rsid w:val="009C17C4"/>
    <w:rsid w:val="009D02EE"/>
    <w:rsid w:val="009D2FC8"/>
    <w:rsid w:val="009D6348"/>
    <w:rsid w:val="009D70EF"/>
    <w:rsid w:val="00A0278F"/>
    <w:rsid w:val="00A13A27"/>
    <w:rsid w:val="00A14FD9"/>
    <w:rsid w:val="00A33E97"/>
    <w:rsid w:val="00A342B2"/>
    <w:rsid w:val="00A43CDF"/>
    <w:rsid w:val="00A60BFF"/>
    <w:rsid w:val="00A62ACF"/>
    <w:rsid w:val="00A724FD"/>
    <w:rsid w:val="00A75923"/>
    <w:rsid w:val="00A90BA7"/>
    <w:rsid w:val="00A91178"/>
    <w:rsid w:val="00A93310"/>
    <w:rsid w:val="00AC1528"/>
    <w:rsid w:val="00AE21D4"/>
    <w:rsid w:val="00AE3762"/>
    <w:rsid w:val="00AE54D2"/>
    <w:rsid w:val="00AE6FCA"/>
    <w:rsid w:val="00AF65CF"/>
    <w:rsid w:val="00B15648"/>
    <w:rsid w:val="00B17858"/>
    <w:rsid w:val="00B20EF6"/>
    <w:rsid w:val="00B25C57"/>
    <w:rsid w:val="00B261AC"/>
    <w:rsid w:val="00B27FDE"/>
    <w:rsid w:val="00B417DC"/>
    <w:rsid w:val="00B4618F"/>
    <w:rsid w:val="00B51DF7"/>
    <w:rsid w:val="00B54A56"/>
    <w:rsid w:val="00B60EAA"/>
    <w:rsid w:val="00B658B4"/>
    <w:rsid w:val="00B721C0"/>
    <w:rsid w:val="00B7222D"/>
    <w:rsid w:val="00BA2743"/>
    <w:rsid w:val="00BA2B4D"/>
    <w:rsid w:val="00BB49C3"/>
    <w:rsid w:val="00BC3BE7"/>
    <w:rsid w:val="00BD4B6F"/>
    <w:rsid w:val="00BE0202"/>
    <w:rsid w:val="00BE1246"/>
    <w:rsid w:val="00C104C5"/>
    <w:rsid w:val="00C11C0B"/>
    <w:rsid w:val="00C1219C"/>
    <w:rsid w:val="00C153BE"/>
    <w:rsid w:val="00C21FBF"/>
    <w:rsid w:val="00C27D0D"/>
    <w:rsid w:val="00C453B1"/>
    <w:rsid w:val="00C56B10"/>
    <w:rsid w:val="00C6088A"/>
    <w:rsid w:val="00C67A3B"/>
    <w:rsid w:val="00C72AF3"/>
    <w:rsid w:val="00C73DB8"/>
    <w:rsid w:val="00C76C5D"/>
    <w:rsid w:val="00C86AF8"/>
    <w:rsid w:val="00CA51DD"/>
    <w:rsid w:val="00CA551E"/>
    <w:rsid w:val="00CA7265"/>
    <w:rsid w:val="00CB22F2"/>
    <w:rsid w:val="00CB314C"/>
    <w:rsid w:val="00CC3E62"/>
    <w:rsid w:val="00CC7763"/>
    <w:rsid w:val="00CD5BB7"/>
    <w:rsid w:val="00CE25AA"/>
    <w:rsid w:val="00CE7960"/>
    <w:rsid w:val="00D0018E"/>
    <w:rsid w:val="00D064A0"/>
    <w:rsid w:val="00D153AE"/>
    <w:rsid w:val="00D20FAB"/>
    <w:rsid w:val="00D30CC9"/>
    <w:rsid w:val="00D32E5F"/>
    <w:rsid w:val="00D578CD"/>
    <w:rsid w:val="00D6383C"/>
    <w:rsid w:val="00D72B87"/>
    <w:rsid w:val="00D83587"/>
    <w:rsid w:val="00D86F55"/>
    <w:rsid w:val="00DA0D76"/>
    <w:rsid w:val="00DA518C"/>
    <w:rsid w:val="00DB2F64"/>
    <w:rsid w:val="00DB505E"/>
    <w:rsid w:val="00DB750B"/>
    <w:rsid w:val="00DC31B4"/>
    <w:rsid w:val="00DD07D2"/>
    <w:rsid w:val="00E03F3D"/>
    <w:rsid w:val="00E1209D"/>
    <w:rsid w:val="00E1348E"/>
    <w:rsid w:val="00E22EC3"/>
    <w:rsid w:val="00E23A2A"/>
    <w:rsid w:val="00E307CB"/>
    <w:rsid w:val="00E338C1"/>
    <w:rsid w:val="00E45F8E"/>
    <w:rsid w:val="00E522CD"/>
    <w:rsid w:val="00E56A0A"/>
    <w:rsid w:val="00E606B4"/>
    <w:rsid w:val="00E7747B"/>
    <w:rsid w:val="00E82309"/>
    <w:rsid w:val="00E90F5E"/>
    <w:rsid w:val="00EB7AB6"/>
    <w:rsid w:val="00EC4AA9"/>
    <w:rsid w:val="00EF40EC"/>
    <w:rsid w:val="00EF46B7"/>
    <w:rsid w:val="00EF592F"/>
    <w:rsid w:val="00F000A6"/>
    <w:rsid w:val="00F06C25"/>
    <w:rsid w:val="00F15F65"/>
    <w:rsid w:val="00F166F8"/>
    <w:rsid w:val="00F279B8"/>
    <w:rsid w:val="00F54944"/>
    <w:rsid w:val="00F625FB"/>
    <w:rsid w:val="00F70DFB"/>
    <w:rsid w:val="00F95524"/>
    <w:rsid w:val="00FB0D58"/>
    <w:rsid w:val="00FB3667"/>
    <w:rsid w:val="00FC0D46"/>
    <w:rsid w:val="00FC15EF"/>
    <w:rsid w:val="00FD368A"/>
    <w:rsid w:val="00FE6828"/>
    <w:rsid w:val="00FF138F"/>
  </w:rsids>
  <m:mathPr>
    <m:mathFont m:val="Cambria Math"/>
    <m:brkBin m:val="before"/>
    <m:brkBinSub m:val="--"/>
    <m:smallFrac m:val="0"/>
    <m:dispDef/>
    <m:lMargin m:val="0"/>
    <m:rMargin m:val="0"/>
    <m:defJc m:val="centerGroup"/>
    <m:wrapIndent m:val="1440"/>
    <m:intLim m:val="subSup"/>
    <m:naryLim m:val="undOvr"/>
  </m:mathPr>
  <w:themeFontLang w:val="tr-A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5963E5-30F9-614B-854D-4255AFE3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AZ"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Quliyev</dc:creator>
  <cp:keywords/>
  <dc:description/>
  <cp:lastModifiedBy>Vüqar Quliyev</cp:lastModifiedBy>
  <cp:revision>2</cp:revision>
  <dcterms:created xsi:type="dcterms:W3CDTF">2022-05-06T21:12:00Z</dcterms:created>
  <dcterms:modified xsi:type="dcterms:W3CDTF">2022-05-06T21:12:00Z</dcterms:modified>
</cp:coreProperties>
</file>